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CB4" w:rsidRPr="00E84CB4" w:rsidRDefault="00E84CB4" w:rsidP="00E84CB4">
      <w:pPr>
        <w:widowControl/>
        <w:shd w:val="clear" w:color="auto" w:fill="FFFFFF"/>
        <w:spacing w:line="270" w:lineRule="atLeast"/>
        <w:jc w:val="left"/>
        <w:outlineLvl w:val="0"/>
        <w:rPr>
          <w:rFonts w:ascii="Arial" w:eastAsia="宋体" w:hAnsi="Arial" w:cs="Arial" w:hint="eastAsia"/>
          <w:b/>
          <w:color w:val="333333"/>
          <w:kern w:val="36"/>
          <w:sz w:val="45"/>
        </w:rPr>
      </w:pPr>
      <w:r w:rsidRPr="00E84CB4">
        <w:rPr>
          <w:rFonts w:ascii="Arial" w:eastAsia="宋体" w:hAnsi="Arial" w:cs="Arial" w:hint="eastAsia"/>
          <w:b/>
          <w:color w:val="333333"/>
          <w:kern w:val="36"/>
          <w:sz w:val="45"/>
        </w:rPr>
        <w:t>延伸阅读</w:t>
      </w:r>
    </w:p>
    <w:p w:rsidR="003E6F5B" w:rsidRPr="003E6F5B" w:rsidRDefault="003E6F5B" w:rsidP="00116D5C">
      <w:pPr>
        <w:widowControl/>
        <w:shd w:val="clear" w:color="auto" w:fill="FFFFFF"/>
        <w:spacing w:line="270" w:lineRule="atLeast"/>
        <w:jc w:val="center"/>
        <w:outlineLvl w:val="0"/>
        <w:rPr>
          <w:rFonts w:ascii="Arial" w:eastAsia="宋体" w:hAnsi="Arial" w:cs="Arial"/>
          <w:color w:val="000000"/>
          <w:kern w:val="36"/>
          <w:sz w:val="18"/>
          <w:szCs w:val="18"/>
        </w:rPr>
      </w:pPr>
      <w:r w:rsidRPr="003E6F5B">
        <w:rPr>
          <w:rFonts w:ascii="Arial" w:eastAsia="宋体" w:hAnsi="Arial" w:cs="Arial"/>
          <w:color w:val="333333"/>
          <w:kern w:val="36"/>
          <w:sz w:val="45"/>
        </w:rPr>
        <w:t>社会化媒体营销</w:t>
      </w:r>
    </w:p>
    <w:p w:rsidR="003E6F5B" w:rsidRPr="003E6F5B" w:rsidRDefault="001D713A" w:rsidP="000C4A80">
      <w:pPr>
        <w:widowControl/>
        <w:shd w:val="clear" w:color="auto" w:fill="FFFFFF"/>
        <w:spacing w:line="270" w:lineRule="atLeast"/>
        <w:jc w:val="left"/>
        <w:rPr>
          <w:rFonts w:ascii="Arial" w:eastAsia="宋体" w:hAnsi="Arial" w:cs="Arial"/>
          <w:color w:val="000000"/>
          <w:kern w:val="0"/>
          <w:sz w:val="18"/>
          <w:szCs w:val="18"/>
        </w:rPr>
      </w:pPr>
      <w:hyperlink r:id="rId7" w:anchor="##" w:history="1"/>
      <w:r w:rsidR="003E6F5B" w:rsidRPr="003E6F5B">
        <w:rPr>
          <w:rFonts w:ascii="Arial" w:eastAsia="宋体" w:hAnsi="Arial" w:cs="Arial"/>
          <w:color w:val="000000"/>
          <w:kern w:val="0"/>
          <w:sz w:val="18"/>
        </w:rPr>
        <w:t> </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社会化媒体营销亦有称社会化营销，是利用社会化网络，</w:t>
      </w:r>
      <w:r w:rsidRPr="000C4A80">
        <w:rPr>
          <w:rFonts w:ascii="Arial" w:eastAsia="宋体" w:hAnsi="Arial" w:cs="Arial"/>
          <w:kern w:val="0"/>
        </w:rPr>
        <w:t>在线社区</w:t>
      </w:r>
      <w:r w:rsidRPr="003E6F5B">
        <w:rPr>
          <w:rFonts w:ascii="Arial" w:eastAsia="宋体" w:hAnsi="Arial" w:cs="Arial"/>
          <w:color w:val="333333"/>
          <w:kern w:val="0"/>
          <w:szCs w:val="21"/>
        </w:rPr>
        <w:t>，</w:t>
      </w:r>
      <w:hyperlink r:id="rId8" w:tgtFrame="_blank" w:history="1">
        <w:r w:rsidRPr="003E6F5B">
          <w:rPr>
            <w:rFonts w:ascii="Arial" w:eastAsia="宋体" w:hAnsi="Arial" w:cs="Arial"/>
            <w:color w:val="136EC2"/>
            <w:kern w:val="0"/>
            <w:u w:val="single"/>
          </w:rPr>
          <w:t>博客</w:t>
        </w:r>
      </w:hyperlink>
      <w:r w:rsidRPr="003E6F5B">
        <w:rPr>
          <w:rFonts w:ascii="Arial" w:eastAsia="宋体" w:hAnsi="Arial" w:cs="Arial"/>
          <w:color w:val="333333"/>
          <w:kern w:val="0"/>
          <w:szCs w:val="21"/>
        </w:rPr>
        <w:t>，</w:t>
      </w:r>
      <w:r w:rsidRPr="000C4A80">
        <w:rPr>
          <w:rFonts w:ascii="Arial" w:eastAsia="宋体" w:hAnsi="Arial" w:cs="Arial"/>
          <w:kern w:val="0"/>
        </w:rPr>
        <w:t>百科</w:t>
      </w:r>
      <w:r w:rsidRPr="003E6F5B">
        <w:rPr>
          <w:rFonts w:ascii="Arial" w:eastAsia="宋体" w:hAnsi="Arial" w:cs="Arial"/>
          <w:color w:val="333333"/>
          <w:kern w:val="0"/>
          <w:szCs w:val="21"/>
        </w:rPr>
        <w:t>或者其他互联网协作平台媒体来进行</w:t>
      </w:r>
      <w:r w:rsidRPr="000C4A80">
        <w:rPr>
          <w:rFonts w:ascii="Arial" w:eastAsia="宋体" w:hAnsi="Arial" w:cs="Arial"/>
          <w:kern w:val="0"/>
        </w:rPr>
        <w:t>营销</w:t>
      </w:r>
      <w:r w:rsidRPr="003E6F5B">
        <w:rPr>
          <w:rFonts w:ascii="Arial" w:eastAsia="宋体" w:hAnsi="Arial" w:cs="Arial"/>
          <w:color w:val="333333"/>
          <w:kern w:val="0"/>
          <w:szCs w:val="21"/>
        </w:rPr>
        <w:t>，</w:t>
      </w:r>
      <w:r w:rsidRPr="000C4A80">
        <w:rPr>
          <w:rFonts w:ascii="Arial" w:eastAsia="宋体" w:hAnsi="Arial" w:cs="Arial"/>
          <w:kern w:val="0"/>
        </w:rPr>
        <w:t>公共关系</w:t>
      </w:r>
      <w:r w:rsidRPr="003E6F5B">
        <w:rPr>
          <w:rFonts w:ascii="Arial" w:eastAsia="宋体" w:hAnsi="Arial" w:cs="Arial"/>
          <w:color w:val="333333"/>
          <w:kern w:val="0"/>
          <w:szCs w:val="21"/>
        </w:rPr>
        <w:t>和客户服务维护开拓的一种方式。又称</w:t>
      </w:r>
      <w:r w:rsidRPr="000C4A80">
        <w:rPr>
          <w:rFonts w:ascii="Arial" w:eastAsia="宋体" w:hAnsi="Arial" w:cs="Arial"/>
          <w:kern w:val="0"/>
        </w:rPr>
        <w:t>社会媒体营销</w:t>
      </w:r>
      <w:r w:rsidRPr="003E6F5B">
        <w:rPr>
          <w:rFonts w:ascii="Arial" w:eastAsia="宋体" w:hAnsi="Arial" w:cs="Arial"/>
          <w:color w:val="333333"/>
          <w:kern w:val="0"/>
          <w:szCs w:val="21"/>
        </w:rPr>
        <w:t>、社交媒体营销、社交媒体整合营销、大众弱关系营销。</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在网络营销中，社会化媒体主要是指一个具有网络性质的综合站点，而它们的内容都是由用户自愿提供的，而不是直接的雇佣关系。这个就需要社交思维，而不是传统思维模式。</w:t>
      </w:r>
    </w:p>
    <w:p w:rsidR="003E6F5B" w:rsidRPr="003E6F5B" w:rsidRDefault="003E6F5B" w:rsidP="003E6F5B">
      <w:pPr>
        <w:widowControl/>
        <w:pBdr>
          <w:left w:val="single" w:sz="48" w:space="0" w:color="37AB2F"/>
        </w:pBdr>
        <w:shd w:val="clear" w:color="auto" w:fill="FFFFFF"/>
        <w:spacing w:before="525" w:after="225" w:line="330" w:lineRule="atLeast"/>
        <w:ind w:left="-450" w:firstLine="300"/>
        <w:jc w:val="left"/>
        <w:outlineLvl w:val="1"/>
        <w:rPr>
          <w:rFonts w:ascii="microsoft yahei" w:eastAsia="宋体" w:hAnsi="microsoft yahei" w:cs="Arial" w:hint="eastAsia"/>
          <w:color w:val="000000"/>
          <w:kern w:val="0"/>
          <w:sz w:val="33"/>
          <w:szCs w:val="33"/>
        </w:rPr>
      </w:pPr>
      <w:bookmarkStart w:id="0" w:name="5969014-6181971-1"/>
      <w:bookmarkEnd w:id="0"/>
      <w:r w:rsidRPr="003E6F5B">
        <w:rPr>
          <w:rFonts w:ascii="microsoft yahei" w:eastAsia="宋体" w:hAnsi="microsoft yahei" w:cs="Arial"/>
          <w:color w:val="000000"/>
          <w:kern w:val="0"/>
          <w:sz w:val="33"/>
          <w:szCs w:val="33"/>
        </w:rPr>
        <w:t>定义</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化媒体营销就是利用社会化网络、在线社区、博客、百科或者其他互联网协作平台和媒体来传播和发布资讯，从而形成的营销、销售、公共关系处理和客户关系服务维护及开拓的一种方式。一般社会化媒体营销工具包括论坛、微博、微信、博客、</w:t>
      </w:r>
      <w:r w:rsidRPr="003E6F5B">
        <w:rPr>
          <w:rFonts w:ascii="Arial" w:eastAsia="宋体" w:hAnsi="Arial" w:cs="Arial"/>
          <w:color w:val="333333"/>
          <w:kern w:val="0"/>
          <w:szCs w:val="21"/>
        </w:rPr>
        <w:t>SNS</w:t>
      </w:r>
      <w:r w:rsidRPr="003E6F5B">
        <w:rPr>
          <w:rFonts w:ascii="Arial" w:eastAsia="宋体" w:hAnsi="Arial" w:cs="Arial"/>
          <w:color w:val="333333"/>
          <w:kern w:val="0"/>
          <w:szCs w:val="21"/>
        </w:rPr>
        <w:t>社区、图片和视频通过自媒体平台或者组织媒体平台进行发布和传播。</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网络营销中的社会化媒体主要是指具有网络性质的综合站点，其主要特点是网站内容大多由用户自愿提供</w:t>
      </w:r>
      <w:r w:rsidRPr="003E6F5B">
        <w:rPr>
          <w:rFonts w:ascii="Arial" w:eastAsia="宋体" w:hAnsi="Arial" w:cs="Arial"/>
          <w:color w:val="333333"/>
          <w:kern w:val="0"/>
          <w:szCs w:val="21"/>
        </w:rPr>
        <w:t>(UGC)</w:t>
      </w:r>
      <w:r w:rsidRPr="003E6F5B">
        <w:rPr>
          <w:rFonts w:ascii="Arial" w:eastAsia="宋体" w:hAnsi="Arial" w:cs="Arial"/>
          <w:color w:val="333333"/>
          <w:kern w:val="0"/>
          <w:szCs w:val="21"/>
        </w:rPr>
        <w:t>，而用户与站点不存在直接的雇佣关系。</w:t>
      </w:r>
    </w:p>
    <w:bookmarkStart w:id="1" w:name="5969014-6181971-2"/>
    <w:bookmarkEnd w:id="1"/>
    <w:p w:rsidR="003E6F5B" w:rsidRPr="003E6F5B" w:rsidRDefault="001D713A" w:rsidP="003E6F5B">
      <w:pPr>
        <w:widowControl/>
        <w:pBdr>
          <w:left w:val="single" w:sz="48" w:space="0" w:color="37AB2F"/>
        </w:pBdr>
        <w:shd w:val="clear" w:color="auto" w:fill="FFFFFF"/>
        <w:spacing w:before="525" w:after="225" w:line="330" w:lineRule="atLeast"/>
        <w:ind w:left="-450" w:firstLine="300"/>
        <w:jc w:val="left"/>
        <w:outlineLvl w:val="1"/>
        <w:rPr>
          <w:rFonts w:ascii="microsoft yahei" w:eastAsia="宋体" w:hAnsi="microsoft yahei" w:cs="Arial" w:hint="eastAsia"/>
          <w:color w:val="000000"/>
          <w:kern w:val="0"/>
          <w:sz w:val="33"/>
          <w:szCs w:val="33"/>
        </w:rPr>
      </w:pPr>
      <w:r w:rsidRPr="003E6F5B">
        <w:rPr>
          <w:rFonts w:ascii="microsoft yahei" w:eastAsia="宋体" w:hAnsi="microsoft yahei" w:cs="Arial" w:hint="eastAsia"/>
          <w:color w:val="000000"/>
          <w:kern w:val="0"/>
          <w:sz w:val="33"/>
          <w:szCs w:val="33"/>
        </w:rPr>
        <w:fldChar w:fldCharType="begin"/>
      </w:r>
      <w:r w:rsidR="003E6F5B" w:rsidRPr="003E6F5B">
        <w:rPr>
          <w:rFonts w:ascii="microsoft yahei" w:eastAsia="宋体" w:hAnsi="microsoft yahei" w:cs="Arial" w:hint="eastAsia"/>
          <w:color w:val="000000"/>
          <w:kern w:val="0"/>
          <w:sz w:val="33"/>
          <w:szCs w:val="33"/>
        </w:rPr>
        <w:instrText xml:space="preserve"> HYPERLINK "http://baike.so.com/doc/5969014-6181971.html" </w:instrText>
      </w:r>
      <w:r w:rsidRPr="003E6F5B">
        <w:rPr>
          <w:rFonts w:ascii="microsoft yahei" w:eastAsia="宋体" w:hAnsi="microsoft yahei" w:cs="Arial" w:hint="eastAsia"/>
          <w:color w:val="000000"/>
          <w:kern w:val="0"/>
          <w:sz w:val="33"/>
          <w:szCs w:val="33"/>
        </w:rPr>
        <w:fldChar w:fldCharType="separate"/>
      </w:r>
      <w:r w:rsidR="003E6F5B" w:rsidRPr="003E6F5B">
        <w:rPr>
          <w:rFonts w:ascii="microsoft yahei" w:eastAsia="宋体" w:hAnsi="microsoft yahei" w:cs="Arial"/>
          <w:color w:val="0000FF"/>
          <w:kern w:val="0"/>
          <w:sz w:val="2"/>
          <w:u w:val="single"/>
        </w:rPr>
        <w:t>折叠</w:t>
      </w:r>
      <w:r w:rsidRPr="003E6F5B">
        <w:rPr>
          <w:rFonts w:ascii="microsoft yahei" w:eastAsia="宋体" w:hAnsi="microsoft yahei" w:cs="Arial" w:hint="eastAsia"/>
          <w:color w:val="000000"/>
          <w:kern w:val="0"/>
          <w:sz w:val="33"/>
          <w:szCs w:val="33"/>
        </w:rPr>
        <w:fldChar w:fldCharType="end"/>
      </w:r>
      <w:r w:rsidR="003E6F5B" w:rsidRPr="003E6F5B">
        <w:rPr>
          <w:rFonts w:ascii="microsoft yahei" w:eastAsia="宋体" w:hAnsi="microsoft yahei" w:cs="Arial"/>
          <w:color w:val="000000"/>
          <w:kern w:val="0"/>
          <w:sz w:val="33"/>
          <w:szCs w:val="33"/>
        </w:rPr>
        <w:t>特点</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长周期</w:t>
      </w:r>
      <w:r w:rsidRPr="003E6F5B">
        <w:rPr>
          <w:rFonts w:ascii="Arial" w:eastAsia="宋体" w:hAnsi="Arial" w:cs="Arial"/>
          <w:color w:val="333333"/>
          <w:kern w:val="0"/>
          <w:szCs w:val="21"/>
        </w:rPr>
        <w:t>;</w:t>
      </w:r>
      <w:r w:rsidRPr="003E6F5B">
        <w:rPr>
          <w:rFonts w:ascii="Arial" w:eastAsia="宋体" w:hAnsi="Arial" w:cs="Arial"/>
          <w:color w:val="333333"/>
          <w:kern w:val="0"/>
          <w:szCs w:val="21"/>
        </w:rPr>
        <w:t>传播的内容量大且形式多样</w:t>
      </w:r>
      <w:r w:rsidRPr="003E6F5B">
        <w:rPr>
          <w:rFonts w:ascii="Arial" w:eastAsia="宋体" w:hAnsi="Arial" w:cs="Arial"/>
          <w:color w:val="333333"/>
          <w:kern w:val="0"/>
          <w:szCs w:val="21"/>
        </w:rPr>
        <w:t>;</w:t>
      </w:r>
      <w:r w:rsidRPr="003E6F5B">
        <w:rPr>
          <w:rFonts w:ascii="Arial" w:eastAsia="宋体" w:hAnsi="Arial" w:cs="Arial"/>
          <w:color w:val="333333"/>
          <w:kern w:val="0"/>
          <w:szCs w:val="21"/>
        </w:rPr>
        <w:t>每时每刻都处在营销状态、与消费者的互动状态，强调内容性与互动技巧</w:t>
      </w:r>
      <w:r w:rsidRPr="003E6F5B">
        <w:rPr>
          <w:rFonts w:ascii="Arial" w:eastAsia="宋体" w:hAnsi="Arial" w:cs="Arial"/>
          <w:color w:val="333333"/>
          <w:kern w:val="0"/>
          <w:szCs w:val="21"/>
        </w:rPr>
        <w:t>;</w:t>
      </w:r>
      <w:r w:rsidRPr="003E6F5B">
        <w:rPr>
          <w:rFonts w:ascii="Arial" w:eastAsia="宋体" w:hAnsi="Arial" w:cs="Arial"/>
          <w:color w:val="333333"/>
          <w:kern w:val="0"/>
          <w:szCs w:val="21"/>
        </w:rPr>
        <w:t>需要对营销过程进行实时监测、分析、总结与管理</w:t>
      </w:r>
      <w:r w:rsidRPr="003E6F5B">
        <w:rPr>
          <w:rFonts w:ascii="Arial" w:eastAsia="宋体" w:hAnsi="Arial" w:cs="Arial"/>
          <w:color w:val="333333"/>
          <w:kern w:val="0"/>
          <w:szCs w:val="21"/>
        </w:rPr>
        <w:t>;</w:t>
      </w:r>
      <w:r w:rsidRPr="003E6F5B">
        <w:rPr>
          <w:rFonts w:ascii="Arial" w:eastAsia="宋体" w:hAnsi="Arial" w:cs="Arial"/>
          <w:color w:val="333333"/>
          <w:kern w:val="0"/>
          <w:szCs w:val="21"/>
        </w:rPr>
        <w:t>需要根据市场与消费者的实时反馈调整营销目标等。</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社会化媒体的崛起是近些年来互联网的一个发展趋势。不管是国外的</w:t>
      </w:r>
      <w:r w:rsidRPr="003E6F5B">
        <w:rPr>
          <w:rFonts w:ascii="Arial" w:eastAsia="宋体" w:hAnsi="Arial" w:cs="Arial"/>
          <w:color w:val="333333"/>
          <w:kern w:val="0"/>
          <w:szCs w:val="21"/>
        </w:rPr>
        <w:t>Facebook</w:t>
      </w:r>
      <w:r w:rsidRPr="003E6F5B">
        <w:rPr>
          <w:rFonts w:ascii="Arial" w:eastAsia="宋体" w:hAnsi="Arial" w:cs="Arial"/>
          <w:color w:val="333333"/>
          <w:kern w:val="0"/>
          <w:szCs w:val="21"/>
        </w:rPr>
        <w:t>和</w:t>
      </w:r>
      <w:r w:rsidRPr="003E6F5B">
        <w:rPr>
          <w:rFonts w:ascii="Arial" w:eastAsia="宋体" w:hAnsi="Arial" w:cs="Arial"/>
          <w:color w:val="333333"/>
          <w:kern w:val="0"/>
          <w:szCs w:val="21"/>
        </w:rPr>
        <w:t>Twitter</w:t>
      </w:r>
      <w:r w:rsidRPr="003E6F5B">
        <w:rPr>
          <w:rFonts w:ascii="Arial" w:eastAsia="宋体" w:hAnsi="Arial" w:cs="Arial"/>
          <w:color w:val="333333"/>
          <w:kern w:val="0"/>
          <w:szCs w:val="21"/>
        </w:rPr>
        <w:t>，还是国内的人人网或微博，都极大的改变了人们的生活，将我们带入了一个社交网络的时代。社交网络属于网络媒体的一种，而我们营销人在社交网络时代迅速来临之际，也不可逃避的要面对社交化媒体给营销带来的深刻变革。</w:t>
      </w:r>
    </w:p>
    <w:p w:rsidR="003E6F5B" w:rsidRPr="003E6F5B" w:rsidRDefault="003E6F5B" w:rsidP="003E6F5B">
      <w:pPr>
        <w:widowControl/>
        <w:pBdr>
          <w:left w:val="single" w:sz="48" w:space="0" w:color="37AB2F"/>
        </w:pBdr>
        <w:shd w:val="clear" w:color="auto" w:fill="FFFFFF"/>
        <w:spacing w:before="525" w:after="225" w:line="330" w:lineRule="atLeast"/>
        <w:ind w:left="-450" w:firstLine="300"/>
        <w:jc w:val="left"/>
        <w:outlineLvl w:val="1"/>
        <w:rPr>
          <w:rFonts w:ascii="microsoft yahei" w:eastAsia="宋体" w:hAnsi="microsoft yahei" w:cs="Arial" w:hint="eastAsia"/>
          <w:color w:val="000000"/>
          <w:kern w:val="0"/>
          <w:sz w:val="33"/>
          <w:szCs w:val="33"/>
        </w:rPr>
      </w:pPr>
      <w:bookmarkStart w:id="2" w:name="5969014-6181971-3"/>
      <w:bookmarkEnd w:id="2"/>
      <w:r w:rsidRPr="003E6F5B">
        <w:rPr>
          <w:rFonts w:ascii="microsoft yahei" w:eastAsia="宋体" w:hAnsi="microsoft yahei" w:cs="Arial"/>
          <w:color w:val="000000"/>
          <w:kern w:val="0"/>
          <w:sz w:val="33"/>
          <w:szCs w:val="33"/>
        </w:rPr>
        <w:t>运作</w:t>
      </w:r>
    </w:p>
    <w:bookmarkStart w:id="3" w:name="5969014-6181971-3_1"/>
    <w:bookmarkEnd w:id="3"/>
    <w:p w:rsidR="003E6F5B" w:rsidRPr="003E6F5B" w:rsidRDefault="001D713A" w:rsidP="003E6F5B">
      <w:pPr>
        <w:widowControl/>
        <w:pBdr>
          <w:bottom w:val="single" w:sz="6" w:space="9" w:color="ECECEC"/>
        </w:pBdr>
        <w:shd w:val="clear" w:color="auto" w:fill="FFFFFF"/>
        <w:spacing w:before="300" w:after="180" w:line="270" w:lineRule="atLeast"/>
        <w:jc w:val="left"/>
        <w:outlineLvl w:val="2"/>
        <w:rPr>
          <w:rFonts w:ascii="microsoft yahei" w:eastAsia="宋体" w:hAnsi="microsoft yahei" w:cs="Arial" w:hint="eastAsia"/>
          <w:color w:val="333333"/>
          <w:kern w:val="0"/>
          <w:szCs w:val="21"/>
        </w:rPr>
      </w:pPr>
      <w:r w:rsidRPr="003E6F5B">
        <w:rPr>
          <w:rFonts w:ascii="microsoft yahei" w:eastAsia="宋体" w:hAnsi="microsoft yahei" w:cs="Arial" w:hint="eastAsia"/>
          <w:color w:val="333333"/>
          <w:kern w:val="0"/>
          <w:szCs w:val="21"/>
        </w:rPr>
        <w:fldChar w:fldCharType="begin"/>
      </w:r>
      <w:r w:rsidR="003E6F5B" w:rsidRPr="003E6F5B">
        <w:rPr>
          <w:rFonts w:ascii="microsoft yahei" w:eastAsia="宋体" w:hAnsi="microsoft yahei" w:cs="Arial" w:hint="eastAsia"/>
          <w:color w:val="333333"/>
          <w:kern w:val="0"/>
          <w:szCs w:val="21"/>
        </w:rPr>
        <w:instrText xml:space="preserve"> HYPERLINK "http://baike.so.com/doc/5969014-6181971.html" </w:instrText>
      </w:r>
      <w:r w:rsidRPr="003E6F5B">
        <w:rPr>
          <w:rFonts w:ascii="microsoft yahei" w:eastAsia="宋体" w:hAnsi="microsoft yahei" w:cs="Arial" w:hint="eastAsia"/>
          <w:color w:val="333333"/>
          <w:kern w:val="0"/>
          <w:szCs w:val="21"/>
        </w:rPr>
        <w:fldChar w:fldCharType="separate"/>
      </w:r>
      <w:r w:rsidR="003E6F5B" w:rsidRPr="003E6F5B">
        <w:rPr>
          <w:rFonts w:ascii="microsoft yahei" w:eastAsia="宋体" w:hAnsi="microsoft yahei" w:cs="Arial"/>
          <w:color w:val="0000FF"/>
          <w:kern w:val="0"/>
          <w:sz w:val="2"/>
          <w:u w:val="single"/>
        </w:rPr>
        <w:t>折叠</w:t>
      </w:r>
      <w:r w:rsidRPr="003E6F5B">
        <w:rPr>
          <w:rFonts w:ascii="microsoft yahei" w:eastAsia="宋体" w:hAnsi="microsoft yahei" w:cs="Arial" w:hint="eastAsia"/>
          <w:color w:val="333333"/>
          <w:kern w:val="0"/>
          <w:szCs w:val="21"/>
        </w:rPr>
        <w:fldChar w:fldCharType="end"/>
      </w:r>
      <w:r w:rsidR="003E6F5B" w:rsidRPr="003E6F5B">
        <w:rPr>
          <w:rFonts w:ascii="microsoft yahei" w:eastAsia="宋体" w:hAnsi="microsoft yahei" w:cs="Arial"/>
          <w:color w:val="333333"/>
          <w:kern w:val="0"/>
          <w:sz w:val="27"/>
          <w:szCs w:val="27"/>
        </w:rPr>
        <w:t>操作方式</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lastRenderedPageBreak/>
        <w:t>创造企业的网络曝光量</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企业应用社交媒体，可以在社交网络、微博、博客等拥有海量注册用户的社交媒体网络上发布相关的服务信息和产品资讯，利用社交媒体网络上的粉丝关注效用和社群效应，可以大大增加企业的产品与服务信息在社交网络上的曝光量。</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社交媒体的热点聚焦效应，使得企业能够通过社交媒体实现与潜在用户之间更为广泛的沟通。社交媒体还具有平等沟通的特性，更利于企业与潜在客户之间发保持亲和的沟通，持续深化关系。</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增加网站流量和注册用户</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传统的网络营销是基于信息上网为特征的，企业通过在自己的官方网站上或是垂直门户里的资讯频道上发布信息，然后通过关键词搜索，由搜索引擎带来相关的流量和点击。</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交媒体的应用改变了以往过于依赖搜索引擎的网络营销模式，通过社交媒体不仅可以直接将社交媒体上的用户流量转化为企业官方网站的流量，而且可以通过企业在社交媒体上的信息吸引与服务互动来发展注册用户。</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吸引更多业务合作伙伴</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社交媒体在吸引个人用户的同时，也吸引了越来越多的企业用户。统计显示，美国有</w:t>
      </w:r>
      <w:r w:rsidRPr="003E6F5B">
        <w:rPr>
          <w:rFonts w:ascii="Arial" w:eastAsia="宋体" w:hAnsi="Arial" w:cs="Arial"/>
          <w:color w:val="333333"/>
          <w:kern w:val="0"/>
          <w:szCs w:val="21"/>
        </w:rPr>
        <w:t>72%</w:t>
      </w:r>
      <w:r w:rsidRPr="003E6F5B">
        <w:rPr>
          <w:rFonts w:ascii="Arial" w:eastAsia="宋体" w:hAnsi="Arial" w:cs="Arial"/>
          <w:color w:val="333333"/>
          <w:kern w:val="0"/>
          <w:szCs w:val="21"/>
        </w:rPr>
        <w:t>的企业在利用社交媒体提供各种类型的服务。这也给许多企业提供了寻求合作的机会，通过社交媒体来找到更多适合的合作伙伴。</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社交媒体的属性特征使得用户在社交媒体上能够获得比搜索引擎更加全面和完善的资讯，也更容易判断合作伙伴的经验和能力，从而帮助企业带来更多潜在的合作机会。</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提升搜索排名</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传统的官方网站和产品网站是以信息发布为主，内容多是静态信息和资讯，内容更新频率比较低，主要通过关键词来被搜索引擎收录。</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而社交媒体上的信息更新与内容互动要频繁得多，企业在社交媒体上频道页面的更新率非常高，更容易在搜索中排在更靠前的位置。</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带来高质量的销售机会</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包括零售、旅游、金融等行业的许多企业在</w:t>
      </w:r>
      <w:r w:rsidRPr="003E6F5B">
        <w:rPr>
          <w:rFonts w:ascii="Arial" w:eastAsia="宋体" w:hAnsi="Arial" w:cs="Arial"/>
          <w:color w:val="333333"/>
          <w:kern w:val="0"/>
          <w:szCs w:val="21"/>
        </w:rPr>
        <w:t>Facebook</w:t>
      </w:r>
      <w:r w:rsidRPr="003E6F5B">
        <w:rPr>
          <w:rFonts w:ascii="Arial" w:eastAsia="宋体" w:hAnsi="Arial" w:cs="Arial"/>
          <w:color w:val="333333"/>
          <w:kern w:val="0"/>
          <w:szCs w:val="21"/>
        </w:rPr>
        <w:t>上的成功应用已经证明了社交媒体对于销售机会的促进效应。</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在美国的许多零售企业已经通过</w:t>
      </w:r>
      <w:r w:rsidRPr="003E6F5B">
        <w:rPr>
          <w:rFonts w:ascii="Arial" w:eastAsia="宋体" w:hAnsi="Arial" w:cs="Arial"/>
          <w:color w:val="333333"/>
          <w:kern w:val="0"/>
          <w:szCs w:val="21"/>
        </w:rPr>
        <w:t>FacebookAds</w:t>
      </w:r>
      <w:r w:rsidRPr="003E6F5B">
        <w:rPr>
          <w:rFonts w:ascii="Arial" w:eastAsia="宋体" w:hAnsi="Arial" w:cs="Arial"/>
          <w:color w:val="333333"/>
          <w:kern w:val="0"/>
          <w:szCs w:val="21"/>
        </w:rPr>
        <w:t>发布消息，利用网络下载优惠券，在微博上发起与产品有关的话题，监控感兴趣的客户行为，结合邮件营销和博客营销，带来了大量的销售机会。</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lastRenderedPageBreak/>
        <w:t>减少整体营销预算投入</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交媒体营销当然也需要投入，但是应用得好，企业的整体营销预算反而会大大减少。这是因为社交媒体有着其他传统媒体和网络媒体所不可替代的传播效应，一方面社交媒体网络的开放性吸引了大量的注册用户，另一方面有关产品与服务的信息可以利用社交媒体网络以更低的成本、更快的速度来进行传播。</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如果企业能够将社交媒体与视频营销、病毒营销结合起来，常常能够达到意想不到的营销效果。荷兰皇家航空公司</w:t>
      </w:r>
      <w:r w:rsidRPr="003E6F5B">
        <w:rPr>
          <w:rFonts w:ascii="Arial" w:eastAsia="宋体" w:hAnsi="Arial" w:cs="Arial"/>
          <w:color w:val="333333"/>
          <w:kern w:val="0"/>
          <w:szCs w:val="21"/>
        </w:rPr>
        <w:t>(KLM)</w:t>
      </w:r>
      <w:r w:rsidRPr="003E6F5B">
        <w:rPr>
          <w:rFonts w:ascii="Arial" w:eastAsia="宋体" w:hAnsi="Arial" w:cs="Arial"/>
          <w:color w:val="333333"/>
          <w:kern w:val="0"/>
          <w:szCs w:val="21"/>
        </w:rPr>
        <w:t>就在</w:t>
      </w:r>
      <w:r w:rsidRPr="003E6F5B">
        <w:rPr>
          <w:rFonts w:ascii="Arial" w:eastAsia="宋体" w:hAnsi="Arial" w:cs="Arial"/>
          <w:color w:val="333333"/>
          <w:kern w:val="0"/>
          <w:szCs w:val="21"/>
        </w:rPr>
        <w:t>2011</w:t>
      </w:r>
      <w:r w:rsidRPr="003E6F5B">
        <w:rPr>
          <w:rFonts w:ascii="Arial" w:eastAsia="宋体" w:hAnsi="Arial" w:cs="Arial"/>
          <w:color w:val="333333"/>
          <w:kern w:val="0"/>
          <w:szCs w:val="21"/>
        </w:rPr>
        <w:t>年</w:t>
      </w:r>
      <w:r w:rsidRPr="003E6F5B">
        <w:rPr>
          <w:rFonts w:ascii="Arial" w:eastAsia="宋体" w:hAnsi="Arial" w:cs="Arial"/>
          <w:color w:val="333333"/>
          <w:kern w:val="0"/>
          <w:szCs w:val="21"/>
        </w:rPr>
        <w:t>3</w:t>
      </w:r>
      <w:r w:rsidRPr="003E6F5B">
        <w:rPr>
          <w:rFonts w:ascii="Arial" w:eastAsia="宋体" w:hAnsi="Arial" w:cs="Arial"/>
          <w:color w:val="333333"/>
          <w:kern w:val="0"/>
          <w:szCs w:val="21"/>
        </w:rPr>
        <w:t>月新开航的迈阿密航线上，成功的运用社交媒体营销传播，利用</w:t>
      </w:r>
      <w:r w:rsidRPr="003E6F5B">
        <w:rPr>
          <w:rFonts w:ascii="Arial" w:eastAsia="宋体" w:hAnsi="Arial" w:cs="Arial"/>
          <w:color w:val="333333"/>
          <w:kern w:val="0"/>
          <w:szCs w:val="21"/>
        </w:rPr>
        <w:t>Twitter</w:t>
      </w:r>
      <w:r w:rsidRPr="003E6F5B">
        <w:rPr>
          <w:rFonts w:ascii="Arial" w:eastAsia="宋体" w:hAnsi="Arial" w:cs="Arial"/>
          <w:color w:val="333333"/>
          <w:kern w:val="0"/>
          <w:szCs w:val="21"/>
        </w:rPr>
        <w:t>发起话题，通过</w:t>
      </w:r>
      <w:r w:rsidRPr="003E6F5B">
        <w:rPr>
          <w:rFonts w:ascii="Arial" w:eastAsia="宋体" w:hAnsi="Arial" w:cs="Arial"/>
          <w:color w:val="333333"/>
          <w:kern w:val="0"/>
          <w:szCs w:val="21"/>
        </w:rPr>
        <w:t>Youtube</w:t>
      </w:r>
      <w:r w:rsidRPr="003E6F5B">
        <w:rPr>
          <w:rFonts w:ascii="Arial" w:eastAsia="宋体" w:hAnsi="Arial" w:cs="Arial"/>
          <w:color w:val="333333"/>
          <w:kern w:val="0"/>
          <w:szCs w:val="21"/>
        </w:rPr>
        <w:t>实现视频分享，就以极低的投入对于这条新航线的推广起到了意想不到的传播效果，同时也大大增加了</w:t>
      </w:r>
      <w:r w:rsidRPr="003E6F5B">
        <w:rPr>
          <w:rFonts w:ascii="Arial" w:eastAsia="宋体" w:hAnsi="Arial" w:cs="Arial"/>
          <w:color w:val="333333"/>
          <w:kern w:val="0"/>
          <w:szCs w:val="21"/>
        </w:rPr>
        <w:t>KLM</w:t>
      </w:r>
      <w:r w:rsidRPr="003E6F5B">
        <w:rPr>
          <w:rFonts w:ascii="Arial" w:eastAsia="宋体" w:hAnsi="Arial" w:cs="Arial"/>
          <w:color w:val="333333"/>
          <w:kern w:val="0"/>
          <w:szCs w:val="21"/>
        </w:rPr>
        <w:t>的品牌美誉率。</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促进具体业务成交</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社交媒体的特性不仅是利用社交网络、微博等发布信息，更重要的作用利用社交媒体平台发起与潜在用户的互动。</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企业的社会化营销团队不仅可以关注在社交媒体上的用户，监控用户对于相关产品与服务的关注，并且可以实时发起与潜在用户的互动，持续深化与潜在用的关系，促进对企业产品与服务的兴趣，并且适时的发起社会化营销活动来促进成交。</w:t>
      </w:r>
    </w:p>
    <w:bookmarkStart w:id="4" w:name="5969014-6181971-3_2"/>
    <w:bookmarkEnd w:id="4"/>
    <w:p w:rsidR="003E6F5B" w:rsidRPr="003E6F5B" w:rsidRDefault="001D713A" w:rsidP="003E6F5B">
      <w:pPr>
        <w:widowControl/>
        <w:pBdr>
          <w:bottom w:val="single" w:sz="6" w:space="9" w:color="ECECEC"/>
        </w:pBdr>
        <w:shd w:val="clear" w:color="auto" w:fill="FFFFFF"/>
        <w:spacing w:before="300" w:after="180" w:line="270" w:lineRule="atLeast"/>
        <w:jc w:val="left"/>
        <w:outlineLvl w:val="2"/>
        <w:rPr>
          <w:rFonts w:ascii="microsoft yahei" w:eastAsia="宋体" w:hAnsi="microsoft yahei" w:cs="Arial" w:hint="eastAsia"/>
          <w:color w:val="333333"/>
          <w:kern w:val="0"/>
          <w:szCs w:val="21"/>
        </w:rPr>
      </w:pPr>
      <w:r w:rsidRPr="003E6F5B">
        <w:rPr>
          <w:rFonts w:ascii="microsoft yahei" w:eastAsia="宋体" w:hAnsi="microsoft yahei" w:cs="Arial" w:hint="eastAsia"/>
          <w:color w:val="333333"/>
          <w:kern w:val="0"/>
          <w:szCs w:val="21"/>
        </w:rPr>
        <w:fldChar w:fldCharType="begin"/>
      </w:r>
      <w:r w:rsidR="003E6F5B" w:rsidRPr="003E6F5B">
        <w:rPr>
          <w:rFonts w:ascii="microsoft yahei" w:eastAsia="宋体" w:hAnsi="microsoft yahei" w:cs="Arial" w:hint="eastAsia"/>
          <w:color w:val="333333"/>
          <w:kern w:val="0"/>
          <w:szCs w:val="21"/>
        </w:rPr>
        <w:instrText xml:space="preserve"> HYPERLINK "http://baike.so.com/doc/5969014-6181971.html" </w:instrText>
      </w:r>
      <w:r w:rsidRPr="003E6F5B">
        <w:rPr>
          <w:rFonts w:ascii="microsoft yahei" w:eastAsia="宋体" w:hAnsi="microsoft yahei" w:cs="Arial" w:hint="eastAsia"/>
          <w:color w:val="333333"/>
          <w:kern w:val="0"/>
          <w:szCs w:val="21"/>
        </w:rPr>
        <w:fldChar w:fldCharType="separate"/>
      </w:r>
      <w:r w:rsidR="003E6F5B" w:rsidRPr="003E6F5B">
        <w:rPr>
          <w:rFonts w:ascii="microsoft yahei" w:eastAsia="宋体" w:hAnsi="microsoft yahei" w:cs="Arial"/>
          <w:color w:val="0000FF"/>
          <w:kern w:val="0"/>
          <w:sz w:val="2"/>
          <w:u w:val="single"/>
        </w:rPr>
        <w:t>折叠</w:t>
      </w:r>
      <w:r w:rsidRPr="003E6F5B">
        <w:rPr>
          <w:rFonts w:ascii="microsoft yahei" w:eastAsia="宋体" w:hAnsi="microsoft yahei" w:cs="Arial" w:hint="eastAsia"/>
          <w:color w:val="333333"/>
          <w:kern w:val="0"/>
          <w:szCs w:val="21"/>
        </w:rPr>
        <w:fldChar w:fldCharType="end"/>
      </w:r>
      <w:r w:rsidR="003E6F5B" w:rsidRPr="003E6F5B">
        <w:rPr>
          <w:rFonts w:ascii="microsoft yahei" w:eastAsia="宋体" w:hAnsi="microsoft yahei" w:cs="Arial"/>
          <w:color w:val="333333"/>
          <w:kern w:val="0"/>
          <w:sz w:val="27"/>
          <w:szCs w:val="27"/>
        </w:rPr>
        <w:t>企业实施</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社会化营销整合</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在开放的网络结构下，消费者的数字行为变得越来越无序也越来越自主，品牌在社交网络中建构品牌社群经营与消费者的关系，并不能完全满足品牌对消费者行为管理的需要，品牌需要更加全面和完整的管理消费者行为与体验，更充分的整合多种营销手段，整合优势资源，不断积累和沉淀用户关系提升用户体验，才能不断的实现品牌市场任务。</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建构品牌社群</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企业需要进入社交网络开展营销工作，而开放的社交网络结构以及平等的用户关系，给企业带来了巨大的挑战和不可预见的危机。这需要企业更加懂得</w:t>
      </w:r>
      <w:r w:rsidRPr="003E6F5B">
        <w:rPr>
          <w:rFonts w:ascii="Arial" w:eastAsia="宋体" w:hAnsi="Arial" w:cs="Arial"/>
          <w:color w:val="333333"/>
          <w:kern w:val="0"/>
          <w:szCs w:val="21"/>
        </w:rPr>
        <w:t>"</w:t>
      </w:r>
      <w:r w:rsidRPr="003E6F5B">
        <w:rPr>
          <w:rFonts w:ascii="Arial" w:eastAsia="宋体" w:hAnsi="Arial" w:cs="Arial"/>
          <w:color w:val="333333"/>
          <w:kern w:val="0"/>
          <w:szCs w:val="21"/>
        </w:rPr>
        <w:t>如何正确进入</w:t>
      </w:r>
      <w:r w:rsidRPr="003E6F5B">
        <w:rPr>
          <w:rFonts w:ascii="Arial" w:eastAsia="宋体" w:hAnsi="Arial" w:cs="Arial"/>
          <w:color w:val="333333"/>
          <w:kern w:val="0"/>
          <w:szCs w:val="21"/>
        </w:rPr>
        <w:t>"</w:t>
      </w:r>
      <w:r w:rsidRPr="003E6F5B">
        <w:rPr>
          <w:rFonts w:ascii="Arial" w:eastAsia="宋体" w:hAnsi="Arial" w:cs="Arial"/>
          <w:color w:val="333333"/>
          <w:kern w:val="0"/>
          <w:szCs w:val="21"/>
        </w:rPr>
        <w:t>社交网络，需要对社交网络用户生态的足够了解，并且需要制定严密的规则，以保证在开放和不可控的网络结构下，品牌市场任务可以实现。</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企业社会化参与规则制定</w:t>
      </w:r>
      <w:r w:rsidRPr="003E6F5B">
        <w:rPr>
          <w:rFonts w:ascii="Arial" w:eastAsia="宋体" w:hAnsi="Arial" w:cs="Arial"/>
          <w:color w:val="333333"/>
          <w:kern w:val="0"/>
          <w:szCs w:val="21"/>
        </w:rPr>
        <w:t>(social guidance book):</w:t>
      </w:r>
      <w:r w:rsidRPr="003E6F5B">
        <w:rPr>
          <w:rFonts w:ascii="Arial" w:eastAsia="宋体" w:hAnsi="Arial" w:cs="Arial"/>
          <w:color w:val="333333"/>
          <w:kern w:val="0"/>
          <w:szCs w:val="21"/>
        </w:rPr>
        <w:t>帮助企业基于自身特点和市场任务，制定完善的社交战略及执行规范手册，帮助管理多账号多平台的企业社会化行为，保证企业市场目标实现，提升工作效率，降低不可控风险。</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lastRenderedPageBreak/>
        <w:t>企业全社会化社群运营管理</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在开放的网络结构下，消费者的身份已经从原来的受众</w:t>
      </w:r>
      <w:r w:rsidRPr="003E6F5B">
        <w:rPr>
          <w:rFonts w:ascii="Arial" w:eastAsia="宋体" w:hAnsi="Arial" w:cs="Arial"/>
          <w:color w:val="333333"/>
          <w:kern w:val="0"/>
          <w:szCs w:val="21"/>
        </w:rPr>
        <w:t>(Audience)</w:t>
      </w:r>
      <w:r w:rsidRPr="003E6F5B">
        <w:rPr>
          <w:rFonts w:ascii="Arial" w:eastAsia="宋体" w:hAnsi="Arial" w:cs="Arial"/>
          <w:color w:val="333333"/>
          <w:kern w:val="0"/>
          <w:szCs w:val="21"/>
        </w:rPr>
        <w:t>、顾客</w:t>
      </w:r>
      <w:r w:rsidRPr="003E6F5B">
        <w:rPr>
          <w:rFonts w:ascii="Arial" w:eastAsia="宋体" w:hAnsi="Arial" w:cs="Arial"/>
          <w:color w:val="333333"/>
          <w:kern w:val="0"/>
          <w:szCs w:val="21"/>
        </w:rPr>
        <w:t>(Consumer)</w:t>
      </w:r>
      <w:r w:rsidRPr="003E6F5B">
        <w:rPr>
          <w:rFonts w:ascii="Arial" w:eastAsia="宋体" w:hAnsi="Arial" w:cs="Arial"/>
          <w:color w:val="333333"/>
          <w:kern w:val="0"/>
          <w:szCs w:val="21"/>
        </w:rPr>
        <w:t>，转变成了品牌建构全程的参与者</w:t>
      </w:r>
      <w:r w:rsidRPr="003E6F5B">
        <w:rPr>
          <w:rFonts w:ascii="Arial" w:eastAsia="宋体" w:hAnsi="Arial" w:cs="Arial"/>
          <w:color w:val="333333"/>
          <w:kern w:val="0"/>
          <w:szCs w:val="21"/>
        </w:rPr>
        <w:t>(Participator),</w:t>
      </w:r>
      <w:r w:rsidRPr="003E6F5B">
        <w:rPr>
          <w:rFonts w:ascii="Arial" w:eastAsia="宋体" w:hAnsi="Arial" w:cs="Arial"/>
          <w:color w:val="333333"/>
          <w:kern w:val="0"/>
          <w:szCs w:val="21"/>
        </w:rPr>
        <w:t>甚至消费者比品牌本身拥有更大的品牌建构权，在开放的网络结构里，品牌与消费者是相互作用关系。</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品牌站群建设和电子商务开展</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醇厚互动提供全面的基于抓取与挖掘技术的监测与数据洞察业务，帮助企业全面掌握消费者、自身以及竞品情况，更好的聆听来自社交网络的声音并发掘其中的与企业关联的商业价值。帮助企业全面掌握企业官网的价值，发掘企业的用户需求并引领用户需求。我们拥有一支致力于提升用户体验的团队，包括品牌策略专家、信息构建师，文案撰写和编辑人员，网页设计师及程序设计师。每一位成员为项目注入各类专业技术及能量。我们通过整合这些技能，为您创造出直达用户，包含用户甚至感动用户的互动营销网站。帮助企业正确进入互联网，更好的开拓电子商务营销工作。</w:t>
      </w:r>
    </w:p>
    <w:bookmarkStart w:id="5" w:name="5969014-6181971-3_3"/>
    <w:bookmarkEnd w:id="5"/>
    <w:p w:rsidR="003E6F5B" w:rsidRPr="003E6F5B" w:rsidRDefault="001D713A" w:rsidP="003E6F5B">
      <w:pPr>
        <w:widowControl/>
        <w:pBdr>
          <w:bottom w:val="single" w:sz="6" w:space="9" w:color="ECECEC"/>
        </w:pBdr>
        <w:shd w:val="clear" w:color="auto" w:fill="FFFFFF"/>
        <w:spacing w:before="300" w:after="180" w:line="270" w:lineRule="atLeast"/>
        <w:jc w:val="left"/>
        <w:outlineLvl w:val="2"/>
        <w:rPr>
          <w:rFonts w:ascii="microsoft yahei" w:eastAsia="宋体" w:hAnsi="microsoft yahei" w:cs="Arial" w:hint="eastAsia"/>
          <w:color w:val="333333"/>
          <w:kern w:val="0"/>
          <w:szCs w:val="21"/>
        </w:rPr>
      </w:pPr>
      <w:r w:rsidRPr="003E6F5B">
        <w:rPr>
          <w:rFonts w:ascii="microsoft yahei" w:eastAsia="宋体" w:hAnsi="microsoft yahei" w:cs="Arial" w:hint="eastAsia"/>
          <w:color w:val="333333"/>
          <w:kern w:val="0"/>
          <w:szCs w:val="21"/>
        </w:rPr>
        <w:fldChar w:fldCharType="begin"/>
      </w:r>
      <w:r w:rsidR="003E6F5B" w:rsidRPr="003E6F5B">
        <w:rPr>
          <w:rFonts w:ascii="microsoft yahei" w:eastAsia="宋体" w:hAnsi="microsoft yahei" w:cs="Arial" w:hint="eastAsia"/>
          <w:color w:val="333333"/>
          <w:kern w:val="0"/>
          <w:szCs w:val="21"/>
        </w:rPr>
        <w:instrText xml:space="preserve"> HYPERLINK "http://baike.so.com/doc/5969014-6181971.html" </w:instrText>
      </w:r>
      <w:r w:rsidRPr="003E6F5B">
        <w:rPr>
          <w:rFonts w:ascii="microsoft yahei" w:eastAsia="宋体" w:hAnsi="microsoft yahei" w:cs="Arial" w:hint="eastAsia"/>
          <w:color w:val="333333"/>
          <w:kern w:val="0"/>
          <w:szCs w:val="21"/>
        </w:rPr>
        <w:fldChar w:fldCharType="separate"/>
      </w:r>
      <w:r w:rsidR="003E6F5B" w:rsidRPr="003E6F5B">
        <w:rPr>
          <w:rFonts w:ascii="microsoft yahei" w:eastAsia="宋体" w:hAnsi="microsoft yahei" w:cs="Arial"/>
          <w:color w:val="0000FF"/>
          <w:kern w:val="0"/>
          <w:sz w:val="2"/>
          <w:u w:val="single"/>
        </w:rPr>
        <w:t>折叠</w:t>
      </w:r>
      <w:r w:rsidRPr="003E6F5B">
        <w:rPr>
          <w:rFonts w:ascii="microsoft yahei" w:eastAsia="宋体" w:hAnsi="microsoft yahei" w:cs="Arial" w:hint="eastAsia"/>
          <w:color w:val="333333"/>
          <w:kern w:val="0"/>
          <w:szCs w:val="21"/>
        </w:rPr>
        <w:fldChar w:fldCharType="end"/>
      </w:r>
      <w:r w:rsidR="003E6F5B" w:rsidRPr="003E6F5B">
        <w:rPr>
          <w:rFonts w:ascii="microsoft yahei" w:eastAsia="宋体" w:hAnsi="microsoft yahei" w:cs="Arial"/>
          <w:color w:val="333333"/>
          <w:kern w:val="0"/>
          <w:sz w:val="27"/>
          <w:szCs w:val="27"/>
        </w:rPr>
        <w:t>建立关系链</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社会化媒体营销的基础是关系链。</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的构成元素是人和组织，而社会能够称之为社会的关键则是人及人、人与组织及组织与组织之间的关系链。我们处于网络社会时代，那么在社会化属性日益增强的互联网中，关系链自然是社会化媒体最重要的组成部分。社会化媒体营销的一个显著优势就是用户对于信息的信任度高，而信任度高的原因就是社交关系链。我们只有很好的利用了用户的社交关系链，才能发挥社会化媒体营销的优势。</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社会化媒体营销一定要增大营销内容的传播动力。</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既然知道了关系链对于社会化媒体营销成败的关键作用，我们就要考虑如何利用关系链。我们可以考虑建立与目标受众之间的关系链，但是关系链的建立需要艰难而漫长的过程，显然，更好的手段是利用用户之间既有的关系链，在关系链的某一个点注入信息，通过关系网迅速传播。然而就像电流需要电压才能传输一样，没有传播动力的内容即使投入关系网中，也激不起一丝涟漪。对于社会化媒体营销来讲，最困难和最重要的就是增大营销内容的传播动力。</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主体营销内容传播的启动方式多种多样。</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营销内容有了传播动力，你只需要依靠自己的优势资源将内容的</w:t>
      </w:r>
      <w:r w:rsidRPr="003E6F5B">
        <w:rPr>
          <w:rFonts w:ascii="Arial" w:eastAsia="宋体" w:hAnsi="Arial" w:cs="Arial"/>
          <w:color w:val="333333"/>
          <w:kern w:val="0"/>
          <w:szCs w:val="21"/>
        </w:rPr>
        <w:t>"</w:t>
      </w:r>
      <w:r w:rsidRPr="003E6F5B">
        <w:rPr>
          <w:rFonts w:ascii="Arial" w:eastAsia="宋体" w:hAnsi="Arial" w:cs="Arial"/>
          <w:color w:val="333333"/>
          <w:kern w:val="0"/>
          <w:szCs w:val="21"/>
        </w:rPr>
        <w:t>石块</w:t>
      </w:r>
      <w:r w:rsidRPr="003E6F5B">
        <w:rPr>
          <w:rFonts w:ascii="Arial" w:eastAsia="宋体" w:hAnsi="Arial" w:cs="Arial"/>
          <w:color w:val="333333"/>
          <w:kern w:val="0"/>
          <w:szCs w:val="21"/>
        </w:rPr>
        <w:t>"</w:t>
      </w:r>
      <w:r w:rsidRPr="003E6F5B">
        <w:rPr>
          <w:rFonts w:ascii="Arial" w:eastAsia="宋体" w:hAnsi="Arial" w:cs="Arial"/>
          <w:color w:val="333333"/>
          <w:kern w:val="0"/>
          <w:szCs w:val="21"/>
        </w:rPr>
        <w:t>投入用户关系链组成的</w:t>
      </w:r>
      <w:r w:rsidRPr="003E6F5B">
        <w:rPr>
          <w:rFonts w:ascii="Arial" w:eastAsia="宋体" w:hAnsi="Arial" w:cs="Arial"/>
          <w:color w:val="333333"/>
          <w:kern w:val="0"/>
          <w:szCs w:val="21"/>
        </w:rPr>
        <w:t>"</w:t>
      </w:r>
      <w:r w:rsidRPr="003E6F5B">
        <w:rPr>
          <w:rFonts w:ascii="Arial" w:eastAsia="宋体" w:hAnsi="Arial" w:cs="Arial"/>
          <w:color w:val="333333"/>
          <w:kern w:val="0"/>
          <w:szCs w:val="21"/>
        </w:rPr>
        <w:t>池塘</w:t>
      </w:r>
      <w:r w:rsidRPr="003E6F5B">
        <w:rPr>
          <w:rFonts w:ascii="Arial" w:eastAsia="宋体" w:hAnsi="Arial" w:cs="Arial"/>
          <w:color w:val="333333"/>
          <w:kern w:val="0"/>
          <w:szCs w:val="21"/>
        </w:rPr>
        <w:t>"</w:t>
      </w:r>
      <w:r w:rsidRPr="003E6F5B">
        <w:rPr>
          <w:rFonts w:ascii="Arial" w:eastAsia="宋体" w:hAnsi="Arial" w:cs="Arial"/>
          <w:color w:val="333333"/>
          <w:kern w:val="0"/>
          <w:szCs w:val="21"/>
        </w:rPr>
        <w:t>中，涟漪便一圈连一圈甚至一圈叠一圈的迅速传播出去。而营销内容传播的启动方式可以是多样化的，这要看自己的优势和能够利用的资源。可以是电视节目中的曝光，可以是网络媒体的报道，可以是微博大号的转发，可以是大量投放的广告，甚至是靠水军冲</w:t>
      </w:r>
      <w:r w:rsidRPr="003E6F5B">
        <w:rPr>
          <w:rFonts w:ascii="Arial" w:eastAsia="宋体" w:hAnsi="Arial" w:cs="Arial"/>
          <w:color w:val="333333"/>
          <w:kern w:val="0"/>
          <w:szCs w:val="21"/>
        </w:rPr>
        <w:lastRenderedPageBreak/>
        <w:t>上的热门话题榜。只要能启动内容传播的程序，击中关系链中的任意一个点，都可以作为传播的开端，这个开端可以是单点，但最好是多点同步启动传播，这样的叠加效应将很明显。</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有了具备传播动力的内容，依托既有的社交关系链进行传播，加上社交关系链附加的高信任度，内容传递带来的营销效果只能让营销人乐得合不拢嘴了。</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这篇文章理论方面的内容多一些，我知道很多读者喜欢看案例，不喜欢听理论，我平时讲课也更愿意讲案例，但是最完美的案例也绝无可能直接复制，不懂理论，套用别人案例的做法，万难成事。因为文章篇幅的问题，这篇文章我不再多讲案例，不过我会多分析一些社会化媒体营销的案例，以证此文观点。</w:t>
      </w:r>
    </w:p>
    <w:bookmarkStart w:id="6" w:name="5969014-6181971-3_4"/>
    <w:bookmarkEnd w:id="6"/>
    <w:p w:rsidR="003E6F5B" w:rsidRPr="003E6F5B" w:rsidRDefault="001D713A" w:rsidP="003E6F5B">
      <w:pPr>
        <w:widowControl/>
        <w:pBdr>
          <w:bottom w:val="single" w:sz="6" w:space="9" w:color="ECECEC"/>
        </w:pBdr>
        <w:shd w:val="clear" w:color="auto" w:fill="FFFFFF"/>
        <w:spacing w:before="300" w:after="180" w:line="270" w:lineRule="atLeast"/>
        <w:jc w:val="left"/>
        <w:outlineLvl w:val="2"/>
        <w:rPr>
          <w:rFonts w:ascii="microsoft yahei" w:eastAsia="宋体" w:hAnsi="microsoft yahei" w:cs="Arial" w:hint="eastAsia"/>
          <w:color w:val="333333"/>
          <w:kern w:val="0"/>
          <w:szCs w:val="21"/>
        </w:rPr>
      </w:pPr>
      <w:r w:rsidRPr="003E6F5B">
        <w:rPr>
          <w:rFonts w:ascii="microsoft yahei" w:eastAsia="宋体" w:hAnsi="microsoft yahei" w:cs="Arial" w:hint="eastAsia"/>
          <w:color w:val="333333"/>
          <w:kern w:val="0"/>
          <w:szCs w:val="21"/>
        </w:rPr>
        <w:fldChar w:fldCharType="begin"/>
      </w:r>
      <w:r w:rsidR="003E6F5B" w:rsidRPr="003E6F5B">
        <w:rPr>
          <w:rFonts w:ascii="microsoft yahei" w:eastAsia="宋体" w:hAnsi="microsoft yahei" w:cs="Arial" w:hint="eastAsia"/>
          <w:color w:val="333333"/>
          <w:kern w:val="0"/>
          <w:szCs w:val="21"/>
        </w:rPr>
        <w:instrText xml:space="preserve"> HYPERLINK "http://baike.so.com/doc/5969014-6181971.html" </w:instrText>
      </w:r>
      <w:r w:rsidRPr="003E6F5B">
        <w:rPr>
          <w:rFonts w:ascii="microsoft yahei" w:eastAsia="宋体" w:hAnsi="microsoft yahei" w:cs="Arial" w:hint="eastAsia"/>
          <w:color w:val="333333"/>
          <w:kern w:val="0"/>
          <w:szCs w:val="21"/>
        </w:rPr>
        <w:fldChar w:fldCharType="separate"/>
      </w:r>
      <w:r w:rsidR="003E6F5B" w:rsidRPr="003E6F5B">
        <w:rPr>
          <w:rFonts w:ascii="microsoft yahei" w:eastAsia="宋体" w:hAnsi="microsoft yahei" w:cs="Arial"/>
          <w:color w:val="0000FF"/>
          <w:kern w:val="0"/>
          <w:sz w:val="2"/>
          <w:u w:val="single"/>
        </w:rPr>
        <w:t>折叠</w:t>
      </w:r>
      <w:r w:rsidRPr="003E6F5B">
        <w:rPr>
          <w:rFonts w:ascii="microsoft yahei" w:eastAsia="宋体" w:hAnsi="microsoft yahei" w:cs="Arial" w:hint="eastAsia"/>
          <w:color w:val="333333"/>
          <w:kern w:val="0"/>
          <w:szCs w:val="21"/>
        </w:rPr>
        <w:fldChar w:fldCharType="end"/>
      </w:r>
      <w:r w:rsidR="003E6F5B" w:rsidRPr="003E6F5B">
        <w:rPr>
          <w:rFonts w:ascii="microsoft yahei" w:eastAsia="宋体" w:hAnsi="microsoft yahei" w:cs="Arial"/>
          <w:color w:val="333333"/>
          <w:kern w:val="0"/>
          <w:sz w:val="27"/>
          <w:szCs w:val="27"/>
        </w:rPr>
        <w:t>着重点</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社会化媒体营销要在自主信息时代走向成熟关键的几点有</w:t>
      </w:r>
      <w:r w:rsidRPr="003E6F5B">
        <w:rPr>
          <w:rFonts w:ascii="Arial" w:eastAsia="宋体" w:hAnsi="Arial" w:cs="Arial"/>
          <w:color w:val="333333"/>
          <w:kern w:val="0"/>
          <w:szCs w:val="21"/>
        </w:rPr>
        <w:t>:</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1</w:t>
      </w:r>
      <w:r w:rsidRPr="003E6F5B">
        <w:rPr>
          <w:rFonts w:ascii="Arial" w:eastAsia="宋体" w:hAnsi="Arial" w:cs="Arial"/>
          <w:color w:val="333333"/>
          <w:kern w:val="0"/>
          <w:szCs w:val="21"/>
        </w:rPr>
        <w:t>、如何做到让目标客户触手可及并参与讨论</w:t>
      </w:r>
      <w:r w:rsidRPr="003E6F5B">
        <w:rPr>
          <w:rFonts w:ascii="Arial" w:eastAsia="宋体" w:hAnsi="Arial" w:cs="Arial"/>
          <w:color w:val="333333"/>
          <w:kern w:val="0"/>
          <w:szCs w:val="21"/>
        </w:rPr>
        <w:t>;</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2</w:t>
      </w:r>
      <w:r w:rsidRPr="003E6F5B">
        <w:rPr>
          <w:rFonts w:ascii="Arial" w:eastAsia="宋体" w:hAnsi="Arial" w:cs="Arial"/>
          <w:color w:val="333333"/>
          <w:kern w:val="0"/>
          <w:szCs w:val="21"/>
        </w:rPr>
        <w:t>、传播和发布对目标客户有价值的信息</w:t>
      </w:r>
      <w:r w:rsidRPr="003E6F5B">
        <w:rPr>
          <w:rFonts w:ascii="Arial" w:eastAsia="宋体" w:hAnsi="Arial" w:cs="Arial"/>
          <w:color w:val="333333"/>
          <w:kern w:val="0"/>
          <w:szCs w:val="21"/>
        </w:rPr>
        <w:t>;</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3</w:t>
      </w:r>
      <w:r w:rsidRPr="003E6F5B">
        <w:rPr>
          <w:rFonts w:ascii="Arial" w:eastAsia="宋体" w:hAnsi="Arial" w:cs="Arial"/>
          <w:color w:val="333333"/>
          <w:kern w:val="0"/>
          <w:szCs w:val="21"/>
        </w:rPr>
        <w:t>、让消费者与你的品牌或产品产生联系</w:t>
      </w:r>
      <w:r w:rsidRPr="003E6F5B">
        <w:rPr>
          <w:rFonts w:ascii="Arial" w:eastAsia="宋体" w:hAnsi="Arial" w:cs="Arial"/>
          <w:color w:val="333333"/>
          <w:kern w:val="0"/>
          <w:szCs w:val="21"/>
        </w:rPr>
        <w:t>;</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4</w:t>
      </w:r>
      <w:r w:rsidRPr="003E6F5B">
        <w:rPr>
          <w:rFonts w:ascii="Arial" w:eastAsia="宋体" w:hAnsi="Arial" w:cs="Arial"/>
          <w:color w:val="333333"/>
          <w:kern w:val="0"/>
          <w:szCs w:val="21"/>
        </w:rPr>
        <w:t>、与目标客户形成互动并感觉产品有他一份功劳。</w:t>
      </w:r>
    </w:p>
    <w:bookmarkStart w:id="7" w:name="5969014-6181971-3_5"/>
    <w:bookmarkEnd w:id="7"/>
    <w:p w:rsidR="003E6F5B" w:rsidRPr="003E6F5B" w:rsidRDefault="001D713A" w:rsidP="003E6F5B">
      <w:pPr>
        <w:widowControl/>
        <w:pBdr>
          <w:bottom w:val="single" w:sz="6" w:space="9" w:color="ECECEC"/>
        </w:pBdr>
        <w:shd w:val="clear" w:color="auto" w:fill="FFFFFF"/>
        <w:spacing w:before="300" w:after="180" w:line="270" w:lineRule="atLeast"/>
        <w:jc w:val="left"/>
        <w:outlineLvl w:val="2"/>
        <w:rPr>
          <w:rFonts w:ascii="microsoft yahei" w:eastAsia="宋体" w:hAnsi="microsoft yahei" w:cs="Arial" w:hint="eastAsia"/>
          <w:color w:val="333333"/>
          <w:kern w:val="0"/>
          <w:szCs w:val="21"/>
        </w:rPr>
      </w:pPr>
      <w:r w:rsidRPr="003E6F5B">
        <w:rPr>
          <w:rFonts w:ascii="microsoft yahei" w:eastAsia="宋体" w:hAnsi="microsoft yahei" w:cs="Arial" w:hint="eastAsia"/>
          <w:color w:val="333333"/>
          <w:kern w:val="0"/>
          <w:szCs w:val="21"/>
        </w:rPr>
        <w:fldChar w:fldCharType="begin"/>
      </w:r>
      <w:r w:rsidR="003E6F5B" w:rsidRPr="003E6F5B">
        <w:rPr>
          <w:rFonts w:ascii="microsoft yahei" w:eastAsia="宋体" w:hAnsi="microsoft yahei" w:cs="Arial" w:hint="eastAsia"/>
          <w:color w:val="333333"/>
          <w:kern w:val="0"/>
          <w:szCs w:val="21"/>
        </w:rPr>
        <w:instrText xml:space="preserve"> HYPERLINK "http://baike.so.com/doc/5969014-6181971.html" </w:instrText>
      </w:r>
      <w:r w:rsidRPr="003E6F5B">
        <w:rPr>
          <w:rFonts w:ascii="microsoft yahei" w:eastAsia="宋体" w:hAnsi="microsoft yahei" w:cs="Arial" w:hint="eastAsia"/>
          <w:color w:val="333333"/>
          <w:kern w:val="0"/>
          <w:szCs w:val="21"/>
        </w:rPr>
        <w:fldChar w:fldCharType="separate"/>
      </w:r>
      <w:r w:rsidR="003E6F5B" w:rsidRPr="003E6F5B">
        <w:rPr>
          <w:rFonts w:ascii="microsoft yahei" w:eastAsia="宋体" w:hAnsi="microsoft yahei" w:cs="Arial"/>
          <w:color w:val="0000FF"/>
          <w:kern w:val="0"/>
          <w:sz w:val="2"/>
          <w:u w:val="single"/>
        </w:rPr>
        <w:t>折叠</w:t>
      </w:r>
      <w:r w:rsidRPr="003E6F5B">
        <w:rPr>
          <w:rFonts w:ascii="microsoft yahei" w:eastAsia="宋体" w:hAnsi="microsoft yahei" w:cs="Arial" w:hint="eastAsia"/>
          <w:color w:val="333333"/>
          <w:kern w:val="0"/>
          <w:szCs w:val="21"/>
        </w:rPr>
        <w:fldChar w:fldCharType="end"/>
      </w:r>
      <w:r w:rsidR="003E6F5B" w:rsidRPr="003E6F5B">
        <w:rPr>
          <w:rFonts w:ascii="microsoft yahei" w:eastAsia="宋体" w:hAnsi="microsoft yahei" w:cs="Arial"/>
          <w:color w:val="333333"/>
          <w:kern w:val="0"/>
          <w:sz w:val="27"/>
          <w:szCs w:val="27"/>
        </w:rPr>
        <w:t>评估方式</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社会化媒体传播效果的评估方式主要分两种</w:t>
      </w:r>
      <w:r w:rsidRPr="003E6F5B">
        <w:rPr>
          <w:rFonts w:ascii="Arial" w:eastAsia="宋体" w:hAnsi="Arial" w:cs="Arial"/>
          <w:color w:val="333333"/>
          <w:kern w:val="0"/>
          <w:szCs w:val="21"/>
        </w:rPr>
        <w:t>:</w:t>
      </w:r>
      <w:r w:rsidRPr="003E6F5B">
        <w:rPr>
          <w:rFonts w:ascii="Arial" w:eastAsia="宋体" w:hAnsi="Arial" w:cs="Arial"/>
          <w:color w:val="333333"/>
          <w:kern w:val="0"/>
          <w:szCs w:val="21"/>
        </w:rPr>
        <w:t>定量评估与定性评估。</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定量评估</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定量评估指标主要包括如下几项</w:t>
      </w:r>
      <w:r w:rsidRPr="003E6F5B">
        <w:rPr>
          <w:rFonts w:ascii="Arial" w:eastAsia="宋体" w:hAnsi="Arial" w:cs="Arial"/>
          <w:color w:val="333333"/>
          <w:kern w:val="0"/>
          <w:szCs w:val="21"/>
        </w:rPr>
        <w:t>:</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1.</w:t>
      </w:r>
      <w:r w:rsidRPr="003E6F5B">
        <w:rPr>
          <w:rFonts w:ascii="Arial" w:eastAsia="宋体" w:hAnsi="Arial" w:cs="Arial"/>
          <w:color w:val="333333"/>
          <w:kern w:val="0"/>
          <w:szCs w:val="21"/>
        </w:rPr>
        <w:t>曝光次数</w:t>
      </w:r>
      <w:r w:rsidRPr="003E6F5B">
        <w:rPr>
          <w:rFonts w:ascii="Arial" w:eastAsia="宋体" w:hAnsi="Arial" w:cs="Arial"/>
          <w:color w:val="333333"/>
          <w:kern w:val="0"/>
          <w:szCs w:val="21"/>
        </w:rPr>
        <w:t>(Impression):</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指总体发布量、阅读数量</w:t>
      </w:r>
      <w:r w:rsidRPr="003E6F5B">
        <w:rPr>
          <w:rFonts w:ascii="Arial" w:eastAsia="宋体" w:hAnsi="Arial" w:cs="Arial"/>
          <w:color w:val="333333"/>
          <w:kern w:val="0"/>
          <w:szCs w:val="21"/>
        </w:rPr>
        <w:t>(</w:t>
      </w:r>
      <w:r w:rsidRPr="003E6F5B">
        <w:rPr>
          <w:rFonts w:ascii="Arial" w:eastAsia="宋体" w:hAnsi="Arial" w:cs="Arial"/>
          <w:color w:val="333333"/>
          <w:kern w:val="0"/>
          <w:szCs w:val="21"/>
        </w:rPr>
        <w:t>点击数量</w:t>
      </w:r>
      <w:r w:rsidRPr="003E6F5B">
        <w:rPr>
          <w:rFonts w:ascii="Arial" w:eastAsia="宋体" w:hAnsi="Arial" w:cs="Arial"/>
          <w:color w:val="333333"/>
          <w:kern w:val="0"/>
          <w:szCs w:val="21"/>
        </w:rPr>
        <w:t>)</w:t>
      </w:r>
      <w:r w:rsidRPr="003E6F5B">
        <w:rPr>
          <w:rFonts w:ascii="Arial" w:eastAsia="宋体" w:hAnsi="Arial" w:cs="Arial"/>
          <w:color w:val="333333"/>
          <w:kern w:val="0"/>
          <w:szCs w:val="21"/>
        </w:rPr>
        <w:t>、转载数量、回复数量等常规内容数据。</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2.</w:t>
      </w:r>
      <w:r w:rsidRPr="003E6F5B">
        <w:rPr>
          <w:rFonts w:ascii="Arial" w:eastAsia="宋体" w:hAnsi="Arial" w:cs="Arial"/>
          <w:color w:val="333333"/>
          <w:kern w:val="0"/>
          <w:szCs w:val="21"/>
        </w:rPr>
        <w:t>广告当量</w:t>
      </w:r>
      <w:r w:rsidRPr="003E6F5B">
        <w:rPr>
          <w:rFonts w:ascii="Arial" w:eastAsia="宋体" w:hAnsi="Arial" w:cs="Arial"/>
          <w:color w:val="333333"/>
          <w:kern w:val="0"/>
          <w:szCs w:val="21"/>
        </w:rPr>
        <w:t>:</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总结统计出每次</w:t>
      </w:r>
      <w:r w:rsidRPr="003E6F5B">
        <w:rPr>
          <w:rFonts w:ascii="Arial" w:eastAsia="宋体" w:hAnsi="Arial" w:cs="Arial"/>
          <w:color w:val="333333"/>
          <w:kern w:val="0"/>
          <w:szCs w:val="21"/>
        </w:rPr>
        <w:t>campaign(</w:t>
      </w:r>
      <w:r w:rsidRPr="003E6F5B">
        <w:rPr>
          <w:rFonts w:ascii="Arial" w:eastAsia="宋体" w:hAnsi="Arial" w:cs="Arial"/>
          <w:color w:val="333333"/>
          <w:kern w:val="0"/>
          <w:szCs w:val="21"/>
        </w:rPr>
        <w:t>营销活动</w:t>
      </w:r>
      <w:r w:rsidRPr="003E6F5B">
        <w:rPr>
          <w:rFonts w:ascii="Arial" w:eastAsia="宋体" w:hAnsi="Arial" w:cs="Arial"/>
          <w:color w:val="333333"/>
          <w:kern w:val="0"/>
          <w:szCs w:val="21"/>
        </w:rPr>
        <w:t>)</w:t>
      </w:r>
      <w:r w:rsidRPr="003E6F5B">
        <w:rPr>
          <w:rFonts w:ascii="Arial" w:eastAsia="宋体" w:hAnsi="Arial" w:cs="Arial"/>
          <w:color w:val="333333"/>
          <w:kern w:val="0"/>
          <w:szCs w:val="21"/>
        </w:rPr>
        <w:t>中，加精华、加置顶这些内容的总量，可以折合成多少对应的传播网站对外报价的费用，可得出此次</w:t>
      </w:r>
      <w:r w:rsidRPr="003E6F5B">
        <w:rPr>
          <w:rFonts w:ascii="Arial" w:eastAsia="宋体" w:hAnsi="Arial" w:cs="Arial"/>
          <w:color w:val="333333"/>
          <w:kern w:val="0"/>
          <w:szCs w:val="21"/>
        </w:rPr>
        <w:t>campaign</w:t>
      </w:r>
      <w:r w:rsidRPr="003E6F5B">
        <w:rPr>
          <w:rFonts w:ascii="Arial" w:eastAsia="宋体" w:hAnsi="Arial" w:cs="Arial"/>
          <w:color w:val="333333"/>
          <w:kern w:val="0"/>
          <w:szCs w:val="21"/>
        </w:rPr>
        <w:t>附加价值。</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3.</w:t>
      </w:r>
      <w:r w:rsidRPr="003E6F5B">
        <w:rPr>
          <w:rFonts w:ascii="Arial" w:eastAsia="宋体" w:hAnsi="Arial" w:cs="Arial"/>
          <w:color w:val="333333"/>
          <w:kern w:val="0"/>
          <w:szCs w:val="21"/>
        </w:rPr>
        <w:t>单人点击成本</w:t>
      </w:r>
      <w:r w:rsidRPr="003E6F5B">
        <w:rPr>
          <w:rFonts w:ascii="Arial" w:eastAsia="宋体" w:hAnsi="Arial" w:cs="Arial"/>
          <w:color w:val="333333"/>
          <w:kern w:val="0"/>
          <w:szCs w:val="21"/>
        </w:rPr>
        <w:t>(CPC):</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lastRenderedPageBreak/>
        <w:t>计算每次</w:t>
      </w:r>
      <w:r w:rsidRPr="003E6F5B">
        <w:rPr>
          <w:rFonts w:ascii="Arial" w:eastAsia="宋体" w:hAnsi="Arial" w:cs="Arial"/>
          <w:color w:val="333333"/>
          <w:kern w:val="0"/>
          <w:szCs w:val="21"/>
        </w:rPr>
        <w:t>campaign</w:t>
      </w:r>
      <w:r w:rsidRPr="003E6F5B">
        <w:rPr>
          <w:rFonts w:ascii="Arial" w:eastAsia="宋体" w:hAnsi="Arial" w:cs="Arial"/>
          <w:color w:val="333333"/>
          <w:kern w:val="0"/>
          <w:szCs w:val="21"/>
        </w:rPr>
        <w:t>的平均</w:t>
      </w:r>
      <w:r w:rsidRPr="003E6F5B">
        <w:rPr>
          <w:rFonts w:ascii="Arial" w:eastAsia="宋体" w:hAnsi="Arial" w:cs="Arial"/>
          <w:color w:val="333333"/>
          <w:kern w:val="0"/>
          <w:szCs w:val="21"/>
        </w:rPr>
        <w:t>CPC</w:t>
      </w:r>
      <w:r w:rsidRPr="003E6F5B">
        <w:rPr>
          <w:rFonts w:ascii="Arial" w:eastAsia="宋体" w:hAnsi="Arial" w:cs="Arial"/>
          <w:color w:val="333333"/>
          <w:kern w:val="0"/>
          <w:szCs w:val="21"/>
        </w:rPr>
        <w:t>值，将其与</w:t>
      </w:r>
      <w:r w:rsidRPr="003E6F5B">
        <w:rPr>
          <w:rFonts w:ascii="Arial" w:eastAsia="宋体" w:hAnsi="Arial" w:cs="Arial"/>
          <w:color w:val="333333"/>
          <w:kern w:val="0"/>
          <w:szCs w:val="21"/>
        </w:rPr>
        <w:t>IT</w:t>
      </w:r>
      <w:r w:rsidRPr="003E6F5B">
        <w:rPr>
          <w:rFonts w:ascii="Arial" w:eastAsia="宋体" w:hAnsi="Arial" w:cs="Arial"/>
          <w:color w:val="333333"/>
          <w:kern w:val="0"/>
          <w:szCs w:val="21"/>
        </w:rPr>
        <w:t>行业常规平均</w:t>
      </w:r>
      <w:r w:rsidRPr="003E6F5B">
        <w:rPr>
          <w:rFonts w:ascii="Arial" w:eastAsia="宋体" w:hAnsi="Arial" w:cs="Arial"/>
          <w:color w:val="333333"/>
          <w:kern w:val="0"/>
          <w:szCs w:val="21"/>
        </w:rPr>
        <w:t>4~5</w:t>
      </w:r>
      <w:r w:rsidRPr="003E6F5B">
        <w:rPr>
          <w:rFonts w:ascii="Arial" w:eastAsia="宋体" w:hAnsi="Arial" w:cs="Arial"/>
          <w:color w:val="333333"/>
          <w:kern w:val="0"/>
          <w:szCs w:val="21"/>
        </w:rPr>
        <w:t>元的</w:t>
      </w:r>
      <w:r w:rsidRPr="003E6F5B">
        <w:rPr>
          <w:rFonts w:ascii="Arial" w:eastAsia="宋体" w:hAnsi="Arial" w:cs="Arial"/>
          <w:color w:val="333333"/>
          <w:kern w:val="0"/>
          <w:szCs w:val="21"/>
        </w:rPr>
        <w:t>CPC</w:t>
      </w:r>
      <w:r w:rsidRPr="003E6F5B">
        <w:rPr>
          <w:rFonts w:ascii="Arial" w:eastAsia="宋体" w:hAnsi="Arial" w:cs="Arial"/>
          <w:color w:val="333333"/>
          <w:kern w:val="0"/>
          <w:szCs w:val="21"/>
        </w:rPr>
        <w:t>值进行对比，即可评估此次</w:t>
      </w:r>
      <w:r w:rsidRPr="003E6F5B">
        <w:rPr>
          <w:rFonts w:ascii="Arial" w:eastAsia="宋体" w:hAnsi="Arial" w:cs="Arial"/>
          <w:color w:val="333333"/>
          <w:kern w:val="0"/>
          <w:szCs w:val="21"/>
        </w:rPr>
        <w:t>campaign</w:t>
      </w:r>
      <w:r w:rsidRPr="003E6F5B">
        <w:rPr>
          <w:rFonts w:ascii="Arial" w:eastAsia="宋体" w:hAnsi="Arial" w:cs="Arial"/>
          <w:color w:val="333333"/>
          <w:kern w:val="0"/>
          <w:szCs w:val="21"/>
        </w:rPr>
        <w:t>效果。</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4.</w:t>
      </w:r>
      <w:r w:rsidRPr="003E6F5B">
        <w:rPr>
          <w:rFonts w:ascii="Arial" w:eastAsia="宋体" w:hAnsi="Arial" w:cs="Arial"/>
          <w:color w:val="333333"/>
          <w:kern w:val="0"/>
          <w:szCs w:val="21"/>
        </w:rPr>
        <w:t>转化率</w:t>
      </w:r>
      <w:r w:rsidRPr="003E6F5B">
        <w:rPr>
          <w:rFonts w:ascii="Arial" w:eastAsia="宋体" w:hAnsi="Arial" w:cs="Arial"/>
          <w:color w:val="333333"/>
          <w:kern w:val="0"/>
          <w:szCs w:val="21"/>
        </w:rPr>
        <w:t>(Conversion):</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在一次</w:t>
      </w:r>
      <w:r w:rsidRPr="003E6F5B">
        <w:rPr>
          <w:rFonts w:ascii="Arial" w:eastAsia="宋体" w:hAnsi="Arial" w:cs="Arial"/>
          <w:color w:val="333333"/>
          <w:kern w:val="0"/>
          <w:szCs w:val="21"/>
        </w:rPr>
        <w:t>campaign</w:t>
      </w:r>
      <w:r w:rsidRPr="003E6F5B">
        <w:rPr>
          <w:rFonts w:ascii="Arial" w:eastAsia="宋体" w:hAnsi="Arial" w:cs="Arial"/>
          <w:color w:val="333333"/>
          <w:kern w:val="0"/>
          <w:szCs w:val="21"/>
        </w:rPr>
        <w:t>中，对比前后用户的使用、关注、参与的数据，例如线上活动的注册人数，参与人数，网站</w:t>
      </w:r>
      <w:r w:rsidRPr="003E6F5B">
        <w:rPr>
          <w:rFonts w:ascii="Arial" w:eastAsia="宋体" w:hAnsi="Arial" w:cs="Arial"/>
          <w:color w:val="333333"/>
          <w:kern w:val="0"/>
          <w:szCs w:val="21"/>
        </w:rPr>
        <w:t>PV/UV</w:t>
      </w:r>
      <w:r w:rsidRPr="003E6F5B">
        <w:rPr>
          <w:rFonts w:ascii="Arial" w:eastAsia="宋体" w:hAnsi="Arial" w:cs="Arial"/>
          <w:color w:val="333333"/>
          <w:kern w:val="0"/>
          <w:szCs w:val="21"/>
        </w:rPr>
        <w:t>值，销售量等，即可得出转化率数据。</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5.</w:t>
      </w:r>
      <w:r w:rsidRPr="003E6F5B">
        <w:rPr>
          <w:rFonts w:ascii="Arial" w:eastAsia="宋体" w:hAnsi="Arial" w:cs="Arial"/>
          <w:color w:val="333333"/>
          <w:kern w:val="0"/>
          <w:szCs w:val="21"/>
        </w:rPr>
        <w:t>第三方数据</w:t>
      </w:r>
      <w:r w:rsidRPr="003E6F5B">
        <w:rPr>
          <w:rFonts w:ascii="Arial" w:eastAsia="宋体" w:hAnsi="Arial" w:cs="Arial"/>
          <w:color w:val="333333"/>
          <w:kern w:val="0"/>
          <w:szCs w:val="21"/>
        </w:rPr>
        <w:t>:</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在一次</w:t>
      </w:r>
      <w:r w:rsidRPr="003E6F5B">
        <w:rPr>
          <w:rFonts w:ascii="Arial" w:eastAsia="宋体" w:hAnsi="Arial" w:cs="Arial"/>
          <w:color w:val="333333"/>
          <w:kern w:val="0"/>
          <w:szCs w:val="21"/>
        </w:rPr>
        <w:t>campaign</w:t>
      </w:r>
      <w:r w:rsidRPr="003E6F5B">
        <w:rPr>
          <w:rFonts w:ascii="Arial" w:eastAsia="宋体" w:hAnsi="Arial" w:cs="Arial"/>
          <w:color w:val="333333"/>
          <w:kern w:val="0"/>
          <w:szCs w:val="21"/>
        </w:rPr>
        <w:t>实施前后，对比</w:t>
      </w:r>
      <w:r w:rsidRPr="003E6F5B">
        <w:rPr>
          <w:rFonts w:ascii="Arial" w:eastAsia="宋体" w:hAnsi="Arial" w:cs="Arial"/>
          <w:color w:val="333333"/>
          <w:kern w:val="0"/>
          <w:szCs w:val="21"/>
        </w:rPr>
        <w:t>Google</w:t>
      </w:r>
      <w:r w:rsidRPr="003E6F5B">
        <w:rPr>
          <w:rFonts w:ascii="Arial" w:eastAsia="宋体" w:hAnsi="Arial" w:cs="Arial"/>
          <w:color w:val="333333"/>
          <w:kern w:val="0"/>
          <w:szCs w:val="21"/>
        </w:rPr>
        <w:t>趋势、</w:t>
      </w:r>
      <w:hyperlink r:id="rId9" w:tgtFrame="_blank" w:history="1">
        <w:r w:rsidRPr="003E6F5B">
          <w:rPr>
            <w:rFonts w:ascii="Arial" w:eastAsia="宋体" w:hAnsi="Arial" w:cs="Arial"/>
            <w:color w:val="136EC2"/>
            <w:kern w:val="0"/>
            <w:u w:val="single"/>
          </w:rPr>
          <w:t>百度指数</w:t>
        </w:r>
      </w:hyperlink>
      <w:r w:rsidRPr="003E6F5B">
        <w:rPr>
          <w:rFonts w:ascii="Arial" w:eastAsia="宋体" w:hAnsi="Arial" w:cs="Arial"/>
          <w:color w:val="333333"/>
          <w:kern w:val="0"/>
          <w:szCs w:val="21"/>
        </w:rPr>
        <w:t>等数据，或者委托第三方调研公司，调查品牌或者产品的知名度及美誉度变化情况。</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定性评估</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定性评估方式也主要分为两个角度</w:t>
      </w:r>
      <w:r w:rsidRPr="003E6F5B">
        <w:rPr>
          <w:rFonts w:ascii="Arial" w:eastAsia="宋体" w:hAnsi="Arial" w:cs="Arial"/>
          <w:color w:val="333333"/>
          <w:kern w:val="0"/>
          <w:szCs w:val="21"/>
        </w:rPr>
        <w:t>:</w:t>
      </w:r>
      <w:r w:rsidRPr="003E6F5B">
        <w:rPr>
          <w:rFonts w:ascii="Arial" w:eastAsia="宋体" w:hAnsi="Arial" w:cs="Arial"/>
          <w:color w:val="333333"/>
          <w:kern w:val="0"/>
          <w:szCs w:val="21"/>
        </w:rPr>
        <w:t>网络舆论分析</w:t>
      </w:r>
      <w:r w:rsidRPr="003E6F5B">
        <w:rPr>
          <w:rFonts w:ascii="Arial" w:eastAsia="宋体" w:hAnsi="Arial" w:cs="Arial"/>
          <w:color w:val="333333"/>
          <w:kern w:val="0"/>
          <w:szCs w:val="21"/>
        </w:rPr>
        <w:t xml:space="preserve"> </w:t>
      </w:r>
      <w:r w:rsidRPr="003E6F5B">
        <w:rPr>
          <w:rFonts w:ascii="Arial" w:eastAsia="宋体" w:hAnsi="Arial" w:cs="Arial"/>
          <w:color w:val="333333"/>
          <w:kern w:val="0"/>
          <w:szCs w:val="21"/>
        </w:rPr>
        <w:t>和</w:t>
      </w:r>
      <w:r w:rsidRPr="003E6F5B">
        <w:rPr>
          <w:rFonts w:ascii="Arial" w:eastAsia="宋体" w:hAnsi="Arial" w:cs="Arial"/>
          <w:color w:val="333333"/>
          <w:kern w:val="0"/>
          <w:szCs w:val="21"/>
        </w:rPr>
        <w:t xml:space="preserve"> </w:t>
      </w:r>
      <w:r w:rsidRPr="003E6F5B">
        <w:rPr>
          <w:rFonts w:ascii="Arial" w:eastAsia="宋体" w:hAnsi="Arial" w:cs="Arial"/>
          <w:color w:val="333333"/>
          <w:kern w:val="0"/>
          <w:szCs w:val="21"/>
        </w:rPr>
        <w:t>影响力分析。</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1.</w:t>
      </w:r>
      <w:r w:rsidRPr="003E6F5B">
        <w:rPr>
          <w:rFonts w:ascii="Arial" w:eastAsia="宋体" w:hAnsi="Arial" w:cs="Arial"/>
          <w:color w:val="333333"/>
          <w:kern w:val="0"/>
          <w:szCs w:val="21"/>
        </w:rPr>
        <w:t>网络舆论分析</w:t>
      </w:r>
      <w:r w:rsidRPr="003E6F5B">
        <w:rPr>
          <w:rFonts w:ascii="Arial" w:eastAsia="宋体" w:hAnsi="Arial" w:cs="Arial"/>
          <w:color w:val="333333"/>
          <w:kern w:val="0"/>
          <w:szCs w:val="21"/>
        </w:rPr>
        <w:t>:</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在一次</w:t>
      </w:r>
      <w:r w:rsidRPr="003E6F5B">
        <w:rPr>
          <w:rFonts w:ascii="Arial" w:eastAsia="宋体" w:hAnsi="Arial" w:cs="Arial"/>
          <w:color w:val="333333"/>
          <w:kern w:val="0"/>
          <w:szCs w:val="21"/>
        </w:rPr>
        <w:t>campaign</w:t>
      </w:r>
      <w:r w:rsidRPr="003E6F5B">
        <w:rPr>
          <w:rFonts w:ascii="Arial" w:eastAsia="宋体" w:hAnsi="Arial" w:cs="Arial"/>
          <w:color w:val="333333"/>
          <w:kern w:val="0"/>
          <w:szCs w:val="21"/>
        </w:rPr>
        <w:t>实施中，需要从如下一些角度分析网络舆论情况</w:t>
      </w:r>
      <w:r w:rsidRPr="003E6F5B">
        <w:rPr>
          <w:rFonts w:ascii="Arial" w:eastAsia="宋体" w:hAnsi="Arial" w:cs="Arial"/>
          <w:color w:val="333333"/>
          <w:kern w:val="0"/>
          <w:szCs w:val="21"/>
        </w:rPr>
        <w:t>:</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1)</w:t>
      </w:r>
      <w:r w:rsidRPr="003E6F5B">
        <w:rPr>
          <w:rFonts w:ascii="Arial" w:eastAsia="宋体" w:hAnsi="Arial" w:cs="Arial"/>
          <w:color w:val="333333"/>
          <w:kern w:val="0"/>
          <w:szCs w:val="21"/>
        </w:rPr>
        <w:t>分析网络舆论的评论比率</w:t>
      </w:r>
      <w:r w:rsidRPr="003E6F5B">
        <w:rPr>
          <w:rFonts w:ascii="Arial" w:eastAsia="宋体" w:hAnsi="Arial" w:cs="Arial"/>
          <w:color w:val="333333"/>
          <w:kern w:val="0"/>
          <w:szCs w:val="21"/>
        </w:rPr>
        <w:t>:</w:t>
      </w:r>
      <w:r w:rsidRPr="003E6F5B">
        <w:rPr>
          <w:rFonts w:ascii="Arial" w:eastAsia="宋体" w:hAnsi="Arial" w:cs="Arial"/>
          <w:color w:val="333333"/>
          <w:kern w:val="0"/>
          <w:szCs w:val="21"/>
        </w:rPr>
        <w:t>包含网络舆论的正面、负面、中性的评论比率，即可评估出舆论引导效果。其中搜索引擎首页的负面率等也在网络舆论的分析范围之内</w:t>
      </w:r>
      <w:r w:rsidRPr="003E6F5B">
        <w:rPr>
          <w:rFonts w:ascii="Arial" w:eastAsia="宋体" w:hAnsi="Arial" w:cs="Arial"/>
          <w:color w:val="333333"/>
          <w:kern w:val="0"/>
          <w:szCs w:val="21"/>
        </w:rPr>
        <w:t>;</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2)</w:t>
      </w:r>
      <w:r w:rsidRPr="003E6F5B">
        <w:rPr>
          <w:rFonts w:ascii="Arial" w:eastAsia="宋体" w:hAnsi="Arial" w:cs="Arial"/>
          <w:color w:val="333333"/>
          <w:kern w:val="0"/>
          <w:szCs w:val="21"/>
        </w:rPr>
        <w:t>分析微博、论坛、博客、</w:t>
      </w:r>
      <w:r w:rsidRPr="003E6F5B">
        <w:rPr>
          <w:rFonts w:ascii="Arial" w:eastAsia="宋体" w:hAnsi="Arial" w:cs="Arial"/>
          <w:color w:val="333333"/>
          <w:kern w:val="0"/>
          <w:szCs w:val="21"/>
        </w:rPr>
        <w:t>SNS</w:t>
      </w:r>
      <w:r w:rsidRPr="003E6F5B">
        <w:rPr>
          <w:rFonts w:ascii="Arial" w:eastAsia="宋体" w:hAnsi="Arial" w:cs="Arial"/>
          <w:color w:val="333333"/>
          <w:kern w:val="0"/>
          <w:szCs w:val="21"/>
        </w:rPr>
        <w:t>等社会化媒体传播通路中的跟贴评价比率</w:t>
      </w:r>
      <w:r w:rsidRPr="003E6F5B">
        <w:rPr>
          <w:rFonts w:ascii="Arial" w:eastAsia="宋体" w:hAnsi="Arial" w:cs="Arial"/>
          <w:color w:val="333333"/>
          <w:kern w:val="0"/>
          <w:szCs w:val="21"/>
        </w:rPr>
        <w:t>;</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3)</w:t>
      </w:r>
      <w:r w:rsidRPr="003E6F5B">
        <w:rPr>
          <w:rFonts w:ascii="Arial" w:eastAsia="宋体" w:hAnsi="Arial" w:cs="Arial"/>
          <w:color w:val="333333"/>
          <w:kern w:val="0"/>
          <w:szCs w:val="21"/>
        </w:rPr>
        <w:t>分析网民关注点</w:t>
      </w:r>
      <w:r w:rsidRPr="003E6F5B">
        <w:rPr>
          <w:rFonts w:ascii="Arial" w:eastAsia="宋体" w:hAnsi="Arial" w:cs="Arial"/>
          <w:color w:val="333333"/>
          <w:kern w:val="0"/>
          <w:szCs w:val="21"/>
        </w:rPr>
        <w:t>(</w:t>
      </w:r>
      <w:r w:rsidRPr="003E6F5B">
        <w:rPr>
          <w:rFonts w:ascii="Arial" w:eastAsia="宋体" w:hAnsi="Arial" w:cs="Arial"/>
          <w:color w:val="333333"/>
          <w:kern w:val="0"/>
          <w:szCs w:val="21"/>
        </w:rPr>
        <w:t>关注的产品是什么</w:t>
      </w:r>
      <w:r w:rsidRPr="003E6F5B">
        <w:rPr>
          <w:rFonts w:ascii="Arial" w:eastAsia="宋体" w:hAnsi="Arial" w:cs="Arial"/>
          <w:color w:val="333333"/>
          <w:kern w:val="0"/>
          <w:szCs w:val="21"/>
        </w:rPr>
        <w:t>?</w:t>
      </w:r>
      <w:r w:rsidRPr="003E6F5B">
        <w:rPr>
          <w:rFonts w:ascii="Arial" w:eastAsia="宋体" w:hAnsi="Arial" w:cs="Arial"/>
          <w:color w:val="333333"/>
          <w:kern w:val="0"/>
          <w:szCs w:val="21"/>
        </w:rPr>
        <w:t>关注的产品功能有哪些</w:t>
      </w:r>
      <w:r w:rsidRPr="003E6F5B">
        <w:rPr>
          <w:rFonts w:ascii="Arial" w:eastAsia="宋体" w:hAnsi="Arial" w:cs="Arial"/>
          <w:color w:val="333333"/>
          <w:kern w:val="0"/>
          <w:szCs w:val="21"/>
        </w:rPr>
        <w:t>?</w:t>
      </w:r>
      <w:r w:rsidRPr="003E6F5B">
        <w:rPr>
          <w:rFonts w:ascii="Arial" w:eastAsia="宋体" w:hAnsi="Arial" w:cs="Arial"/>
          <w:color w:val="333333"/>
          <w:kern w:val="0"/>
          <w:szCs w:val="21"/>
        </w:rPr>
        <w:t>是否关注售后服务</w:t>
      </w:r>
      <w:r w:rsidRPr="003E6F5B">
        <w:rPr>
          <w:rFonts w:ascii="Arial" w:eastAsia="宋体" w:hAnsi="Arial" w:cs="Arial"/>
          <w:color w:val="333333"/>
          <w:kern w:val="0"/>
          <w:szCs w:val="21"/>
        </w:rPr>
        <w:t>?</w:t>
      </w:r>
      <w:r w:rsidRPr="003E6F5B">
        <w:rPr>
          <w:rFonts w:ascii="Arial" w:eastAsia="宋体" w:hAnsi="Arial" w:cs="Arial"/>
          <w:color w:val="333333"/>
          <w:kern w:val="0"/>
          <w:szCs w:val="21"/>
        </w:rPr>
        <w:t>关注服务哪个环节</w:t>
      </w:r>
      <w:r w:rsidRPr="003E6F5B">
        <w:rPr>
          <w:rFonts w:ascii="Arial" w:eastAsia="宋体" w:hAnsi="Arial" w:cs="Arial"/>
          <w:color w:val="333333"/>
          <w:kern w:val="0"/>
          <w:szCs w:val="21"/>
        </w:rPr>
        <w:t>……):</w:t>
      </w:r>
      <w:r w:rsidRPr="003E6F5B">
        <w:rPr>
          <w:rFonts w:ascii="Arial" w:eastAsia="宋体" w:hAnsi="Arial" w:cs="Arial"/>
          <w:color w:val="333333"/>
          <w:kern w:val="0"/>
          <w:szCs w:val="21"/>
        </w:rPr>
        <w:t>同样需要从正面、负面、中性三个方面对评价内容进行分析。</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2.</w:t>
      </w:r>
      <w:r w:rsidRPr="003E6F5B">
        <w:rPr>
          <w:rFonts w:ascii="Arial" w:eastAsia="宋体" w:hAnsi="Arial" w:cs="Arial"/>
          <w:color w:val="333333"/>
          <w:kern w:val="0"/>
          <w:szCs w:val="21"/>
        </w:rPr>
        <w:t>影响力分析</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1)</w:t>
      </w:r>
      <w:r w:rsidRPr="003E6F5B">
        <w:rPr>
          <w:rFonts w:ascii="Arial" w:eastAsia="宋体" w:hAnsi="Arial" w:cs="Arial"/>
          <w:color w:val="333333"/>
          <w:kern w:val="0"/>
          <w:szCs w:val="21"/>
        </w:rPr>
        <w:t>名人博客</w:t>
      </w:r>
      <w:r w:rsidRPr="003E6F5B">
        <w:rPr>
          <w:rFonts w:ascii="Arial" w:eastAsia="宋体" w:hAnsi="Arial" w:cs="Arial"/>
          <w:color w:val="333333"/>
          <w:kern w:val="0"/>
          <w:szCs w:val="21"/>
        </w:rPr>
        <w:t>/</w:t>
      </w:r>
      <w:r w:rsidRPr="003E6F5B">
        <w:rPr>
          <w:rFonts w:ascii="Arial" w:eastAsia="宋体" w:hAnsi="Arial" w:cs="Arial"/>
          <w:color w:val="333333"/>
          <w:kern w:val="0"/>
          <w:szCs w:val="21"/>
        </w:rPr>
        <w:t>微博</w:t>
      </w:r>
      <w:r w:rsidRPr="003E6F5B">
        <w:rPr>
          <w:rFonts w:ascii="Arial" w:eastAsia="宋体" w:hAnsi="Arial" w:cs="Arial"/>
          <w:color w:val="333333"/>
          <w:kern w:val="0"/>
          <w:szCs w:val="21"/>
        </w:rPr>
        <w:t>:</w:t>
      </w:r>
      <w:r w:rsidRPr="003E6F5B">
        <w:rPr>
          <w:rFonts w:ascii="Arial" w:eastAsia="宋体" w:hAnsi="Arial" w:cs="Arial"/>
          <w:color w:val="333333"/>
          <w:kern w:val="0"/>
          <w:szCs w:val="21"/>
        </w:rPr>
        <w:t>有无名人</w:t>
      </w:r>
      <w:hyperlink r:id="rId10" w:tgtFrame="_blank" w:history="1">
        <w:r w:rsidRPr="003E6F5B">
          <w:rPr>
            <w:rFonts w:ascii="Arial" w:eastAsia="宋体" w:hAnsi="Arial" w:cs="Arial"/>
            <w:kern w:val="0"/>
            <w:u w:val="single"/>
          </w:rPr>
          <w:t>博客</w:t>
        </w:r>
      </w:hyperlink>
      <w:r w:rsidRPr="003E6F5B">
        <w:rPr>
          <w:rFonts w:ascii="Arial" w:eastAsia="宋体" w:hAnsi="Arial" w:cs="Arial"/>
          <w:color w:val="333333"/>
          <w:kern w:val="0"/>
          <w:szCs w:val="21"/>
        </w:rPr>
        <w:t>/</w:t>
      </w:r>
      <w:r w:rsidRPr="003E6F5B">
        <w:rPr>
          <w:rFonts w:ascii="Arial" w:eastAsia="宋体" w:hAnsi="Arial" w:cs="Arial"/>
          <w:color w:val="333333"/>
          <w:kern w:val="0"/>
          <w:szCs w:val="21"/>
        </w:rPr>
        <w:t>微博自发撰文讨论或引用相关内容，有无博客频道显著位置推荐、博客圈加精。</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2)</w:t>
      </w:r>
      <w:r w:rsidRPr="003E6F5B">
        <w:rPr>
          <w:rFonts w:ascii="Arial" w:eastAsia="宋体" w:hAnsi="Arial" w:cs="Arial"/>
          <w:color w:val="333333"/>
          <w:kern w:val="0"/>
          <w:szCs w:val="21"/>
        </w:rPr>
        <w:t>媒体跟进</w:t>
      </w:r>
      <w:r w:rsidRPr="003E6F5B">
        <w:rPr>
          <w:rFonts w:ascii="Arial" w:eastAsia="宋体" w:hAnsi="Arial" w:cs="Arial"/>
          <w:color w:val="333333"/>
          <w:kern w:val="0"/>
          <w:szCs w:val="21"/>
        </w:rPr>
        <w:t>:</w:t>
      </w:r>
      <w:r w:rsidRPr="003E6F5B">
        <w:rPr>
          <w:rFonts w:ascii="Arial" w:eastAsia="宋体" w:hAnsi="Arial" w:cs="Arial"/>
          <w:color w:val="333333"/>
          <w:kern w:val="0"/>
          <w:szCs w:val="21"/>
        </w:rPr>
        <w:t>有无其他非合作媒体进行话题的跟进及二次传播放大。</w:t>
      </w:r>
      <w:r w:rsidRPr="003E6F5B">
        <w:rPr>
          <w:rFonts w:ascii="Arial" w:eastAsia="宋体" w:hAnsi="Arial" w:cs="Arial"/>
          <w:color w:val="333333"/>
          <w:kern w:val="0"/>
          <w:szCs w:val="21"/>
        </w:rPr>
        <w:t>(</w:t>
      </w:r>
      <w:r w:rsidRPr="003E6F5B">
        <w:rPr>
          <w:rFonts w:ascii="Arial" w:eastAsia="宋体" w:hAnsi="Arial" w:cs="Arial"/>
          <w:color w:val="333333"/>
          <w:kern w:val="0"/>
          <w:szCs w:val="21"/>
        </w:rPr>
        <w:t>尤其要留意平面、电视、广播等传统媒体</w:t>
      </w:r>
      <w:r w:rsidRPr="003E6F5B">
        <w:rPr>
          <w:rFonts w:ascii="Arial" w:eastAsia="宋体" w:hAnsi="Arial" w:cs="Arial"/>
          <w:color w:val="333333"/>
          <w:kern w:val="0"/>
          <w:szCs w:val="21"/>
        </w:rPr>
        <w:t>)</w:t>
      </w:r>
      <w:r w:rsidRPr="003E6F5B">
        <w:rPr>
          <w:rFonts w:ascii="Arial" w:eastAsia="宋体" w:hAnsi="Arial" w:cs="Arial"/>
          <w:color w:val="333333"/>
          <w:kern w:val="0"/>
          <w:szCs w:val="21"/>
        </w:rPr>
        <w:t>。</w:t>
      </w:r>
    </w:p>
    <w:bookmarkStart w:id="8" w:name="5969014-6181971-3_6"/>
    <w:bookmarkEnd w:id="8"/>
    <w:p w:rsidR="003E6F5B" w:rsidRPr="003E6F5B" w:rsidRDefault="001D713A" w:rsidP="003E6F5B">
      <w:pPr>
        <w:widowControl/>
        <w:pBdr>
          <w:bottom w:val="single" w:sz="6" w:space="9" w:color="ECECEC"/>
        </w:pBdr>
        <w:shd w:val="clear" w:color="auto" w:fill="FFFFFF"/>
        <w:spacing w:before="300" w:after="180" w:line="270" w:lineRule="atLeast"/>
        <w:jc w:val="left"/>
        <w:outlineLvl w:val="2"/>
        <w:rPr>
          <w:rFonts w:ascii="microsoft yahei" w:eastAsia="宋体" w:hAnsi="microsoft yahei" w:cs="Arial" w:hint="eastAsia"/>
          <w:color w:val="333333"/>
          <w:kern w:val="0"/>
          <w:szCs w:val="21"/>
        </w:rPr>
      </w:pPr>
      <w:r w:rsidRPr="003E6F5B">
        <w:rPr>
          <w:rFonts w:ascii="microsoft yahei" w:eastAsia="宋体" w:hAnsi="microsoft yahei" w:cs="Arial" w:hint="eastAsia"/>
          <w:color w:val="333333"/>
          <w:kern w:val="0"/>
          <w:szCs w:val="21"/>
        </w:rPr>
        <w:fldChar w:fldCharType="begin"/>
      </w:r>
      <w:r w:rsidR="003E6F5B" w:rsidRPr="003E6F5B">
        <w:rPr>
          <w:rFonts w:ascii="microsoft yahei" w:eastAsia="宋体" w:hAnsi="microsoft yahei" w:cs="Arial" w:hint="eastAsia"/>
          <w:color w:val="333333"/>
          <w:kern w:val="0"/>
          <w:szCs w:val="21"/>
        </w:rPr>
        <w:instrText xml:space="preserve"> HYPERLINK "http://baike.so.com/doc/5969014-6181971.html" </w:instrText>
      </w:r>
      <w:r w:rsidRPr="003E6F5B">
        <w:rPr>
          <w:rFonts w:ascii="microsoft yahei" w:eastAsia="宋体" w:hAnsi="microsoft yahei" w:cs="Arial" w:hint="eastAsia"/>
          <w:color w:val="333333"/>
          <w:kern w:val="0"/>
          <w:szCs w:val="21"/>
        </w:rPr>
        <w:fldChar w:fldCharType="separate"/>
      </w:r>
      <w:r w:rsidR="003E6F5B" w:rsidRPr="003E6F5B">
        <w:rPr>
          <w:rFonts w:ascii="microsoft yahei" w:eastAsia="宋体" w:hAnsi="microsoft yahei" w:cs="Arial"/>
          <w:color w:val="0000FF"/>
          <w:kern w:val="0"/>
          <w:sz w:val="2"/>
          <w:u w:val="single"/>
        </w:rPr>
        <w:t>折叠</w:t>
      </w:r>
      <w:r w:rsidRPr="003E6F5B">
        <w:rPr>
          <w:rFonts w:ascii="microsoft yahei" w:eastAsia="宋体" w:hAnsi="microsoft yahei" w:cs="Arial" w:hint="eastAsia"/>
          <w:color w:val="333333"/>
          <w:kern w:val="0"/>
          <w:szCs w:val="21"/>
        </w:rPr>
        <w:fldChar w:fldCharType="end"/>
      </w:r>
      <w:r w:rsidR="003E6F5B" w:rsidRPr="003E6F5B">
        <w:rPr>
          <w:rFonts w:ascii="microsoft yahei" w:eastAsia="宋体" w:hAnsi="microsoft yahei" w:cs="Arial"/>
          <w:color w:val="333333"/>
          <w:kern w:val="0"/>
          <w:sz w:val="27"/>
          <w:szCs w:val="27"/>
        </w:rPr>
        <w:t>营销误区</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向粉丝过度推销</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如果几乎所有你的帖子都是向你的粉丝兜售什么，那么你就犯下了贪欲罪。这个错误也可能出现在直销的情况下，而不是利用你的声誉、知识和社区来服务你的销售。</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lastRenderedPageBreak/>
        <w:t>贪图数据表现</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大多数社交媒体营销者利用大量时间的工作来聚集或鼓励在自己页面上的互动。这可能涵盖了所有营销的误区，通常情况下这意味着渴望得到评论、赞或转载。</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强调自我</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真正能做好社交媒体的企业是那些强调参与他们平台的用户。聆听受众的心声要比企业自己的独白重要而有趣的多。不要太过于强调你是谁，你就是企业而已</w:t>
      </w:r>
      <w:r w:rsidRPr="003E6F5B">
        <w:rPr>
          <w:rFonts w:ascii="Arial" w:eastAsia="宋体" w:hAnsi="Arial" w:cs="Arial"/>
          <w:color w:val="333333"/>
          <w:kern w:val="0"/>
          <w:szCs w:val="21"/>
        </w:rPr>
        <w:t>--</w:t>
      </w:r>
      <w:r w:rsidRPr="003E6F5B">
        <w:rPr>
          <w:rFonts w:ascii="Arial" w:eastAsia="宋体" w:hAnsi="Arial" w:cs="Arial"/>
          <w:color w:val="333333"/>
          <w:kern w:val="0"/>
          <w:szCs w:val="21"/>
        </w:rPr>
        <w:t>应该更多的去融入你的粉丝表达你独特的个性。</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懒惰，行动迟缓</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一个常犯的错误是发帖数太少。粉丝们喜欢媒体访问你的页面，发现一些新的东西，即使数量不多。</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引起公众愤怒</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在社交媒体的领域你必须非常重视，不要忘记低调谦虚的意义。太多负面的报道，或者太多对愤怒评论者的敌视</w:t>
      </w:r>
      <w:r w:rsidRPr="003E6F5B">
        <w:rPr>
          <w:rFonts w:ascii="Arial" w:eastAsia="宋体" w:hAnsi="Arial" w:cs="Arial"/>
          <w:color w:val="333333"/>
          <w:kern w:val="0"/>
          <w:szCs w:val="21"/>
        </w:rPr>
        <w:t>--</w:t>
      </w:r>
      <w:r w:rsidRPr="003E6F5B">
        <w:rPr>
          <w:rFonts w:ascii="Arial" w:eastAsia="宋体" w:hAnsi="Arial" w:cs="Arial"/>
          <w:color w:val="333333"/>
          <w:kern w:val="0"/>
          <w:szCs w:val="21"/>
        </w:rPr>
        <w:t>无法提升公众眼中你的形象。通过邮件平息事态，也可以运用一些优惠承诺，激励或者客户服务至少让当事人冷静下来。</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因嫉妒而抄袭</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如果你的竞争对手正在从事一些很棒的事情，而你却总是想去抄袭他们，记住做一件有价值的工作是需要付出努力的。如果你真的按照你的想法这样实施，那么你可能会赶走已有的粉丝。去发现你适合怎样的内容，可以运用一些分析系统，并且不断在你的活动中进行一些试验或调整。</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刚愎自用</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在社交媒体，需要有一个团队来做好即使只是设计网页的工作，所以不要太自负不去寻求别人的帮助。通过粉丝来获得灵感、知识甚至是帮助，这都能提升页面以至于不会过时。</w:t>
      </w:r>
    </w:p>
    <w:p w:rsidR="003E6F5B" w:rsidRPr="003E6F5B" w:rsidRDefault="003E6F5B" w:rsidP="003E6F5B">
      <w:pPr>
        <w:widowControl/>
        <w:pBdr>
          <w:left w:val="single" w:sz="48" w:space="0" w:color="37AB2F"/>
        </w:pBdr>
        <w:shd w:val="clear" w:color="auto" w:fill="FFFFFF"/>
        <w:spacing w:before="525" w:after="225" w:line="330" w:lineRule="atLeast"/>
        <w:ind w:left="-450" w:firstLine="300"/>
        <w:jc w:val="left"/>
        <w:outlineLvl w:val="1"/>
        <w:rPr>
          <w:rFonts w:ascii="microsoft yahei" w:eastAsia="宋体" w:hAnsi="microsoft yahei" w:cs="Arial" w:hint="eastAsia"/>
          <w:color w:val="000000"/>
          <w:kern w:val="0"/>
          <w:sz w:val="33"/>
          <w:szCs w:val="33"/>
        </w:rPr>
      </w:pPr>
      <w:bookmarkStart w:id="9" w:name="5969014-6181971-4"/>
      <w:bookmarkEnd w:id="9"/>
      <w:r w:rsidRPr="003E6F5B">
        <w:rPr>
          <w:rFonts w:ascii="microsoft yahei" w:eastAsia="宋体" w:hAnsi="microsoft yahei" w:cs="Arial"/>
          <w:color w:val="000000"/>
          <w:kern w:val="0"/>
          <w:sz w:val="33"/>
          <w:szCs w:val="33"/>
        </w:rPr>
        <w:t>优势</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第一，准定向目标客户。</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交网络掌握了用户大量的信息，抛开侵犯用户隐私的内容不讲，仅仅是用户公开的数据中，就有大量极具价值的信息。不只是是年龄、工作等一些表层的东西，通过对用户发布和分享内容的分析，可以有效的判断出用户的喜好、消费习惯及购买能力等信息。此外，随着移动互联网的发展，社交用户使用移动终端的比例越来越高，移动互联网基于地理位置</w:t>
      </w:r>
      <w:r w:rsidRPr="003E6F5B">
        <w:rPr>
          <w:rFonts w:ascii="Arial" w:eastAsia="宋体" w:hAnsi="Arial" w:cs="Arial"/>
          <w:color w:val="333333"/>
          <w:kern w:val="0"/>
          <w:szCs w:val="21"/>
        </w:rPr>
        <w:lastRenderedPageBreak/>
        <w:t>的特性也将给营销带来极大的变革。这样通过对目标用户的精准人群定向以及地理位置定向，我们在社交网络投放广告自然能收到比在传统网络媒体更好的效果。</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第二，社会化媒体的互动特性可以拉近企业跟用户的距离。</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互动性曾经是网络媒体相较传统媒体的一个明显优势，但是直到社会化媒体的崛起，我们才真正体验到互动带来的巨大魔力。在传统媒体投放的广告根本无法看到用户的反馈，而在网络上的官方或者博客上的反馈也是单向或者不即时的，互动的持续性差。往往是我们发布了广告或者新闻，然后看到用户的评论和反馈，而继续深入互动却难度很大，企业跟用户持续沟通的渠道是不顺畅的。而社交网络使我们有了企业的官方微博，有了企业的人人网官方主页，在这些平台上，企业和顾客都是用户吗，先天的平等性和社交网络的沟通便利特性使得企业和顾客能更好的互动，打成一片，形成良好的企业品牌形象。此外，微博等社交媒体是一个天然的客户关系管理系统，通过寻找用户对企业品牌或产品的讨论或者埋怨，可以迅速的作出反馈，解决用户的问题。如果企业官方账号能与顾客或者潜在顾客形成良好的关系，让顾客把企业账号作为一个朋友的账号来对待，那企业的获得的价值是难以估量的。</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第三，社会化媒体的大数据特性可以帮助我们低成本的进行舆论监控和市场调查。</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刚才详细描述了社会化媒体在互动性方面的优势，除此之外，随着社交网络的普及，社交网络的大数据特性得到很好地体现。而企业如果能做好社交网络的数据分析与处理，也能从中收到很大的好处。</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首先，通过社交媒体企业可以低成本的进行舆论监控。在社交网络出现以前，企业想对用户进行舆论监控的难度是很大的。而如今，社交媒体在企业危机公关时发挥的作用已经得到了广泛认可，任何一个负面消息都是从小范围开始扩散的，只要企业能随时进行舆论监控，可以有效的降低企业品牌危机产生和扩散的可能。</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其次，通过对社交平台大量数据的分析，或者进行市场调查，企业能有效的挖掘出用户的需求，为产品设计开发提供很好的市场依据，比如一个蛋糕供应商如果发现在社交网站上有大量的用户寻找欧式蛋糕的信息，就可以加大这方面的蛋糕设计开发，在社交网络出现以前，这几乎是不可能实现的，而如今，只要拿出些小礼品，在社交媒体做一个活动，就会收到海量的用户反馈。</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最后，社会化媒体让企业获得了低成本组织的力量</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这句话有点拗口，但是无组织的组织力量确实是互联网带给我们的最大感触。通过社交网络，企业可以以很低的成本组织起一个庞大的粉丝宣传团队，而粉丝能带给企业多大的价值呢</w:t>
      </w:r>
      <w:r w:rsidRPr="003E6F5B">
        <w:rPr>
          <w:rFonts w:ascii="Arial" w:eastAsia="宋体" w:hAnsi="Arial" w:cs="Arial"/>
          <w:color w:val="333333"/>
          <w:kern w:val="0"/>
          <w:szCs w:val="21"/>
        </w:rPr>
        <w:t>?</w:t>
      </w:r>
      <w:r w:rsidRPr="003E6F5B">
        <w:rPr>
          <w:rFonts w:ascii="Arial" w:eastAsia="宋体" w:hAnsi="Arial" w:cs="Arial"/>
          <w:color w:val="333333"/>
          <w:kern w:val="0"/>
          <w:szCs w:val="21"/>
        </w:rPr>
        <w:t>举一个例子，小米手机如今有着庞大的粉丝团队，数量庞大的米粉成为了小米手机崛起的重要因素，每当小米手机有活动或者出新品，这些粉丝就会奔走相告，做足宣传，而这些，几乎是不需要成本的</w:t>
      </w:r>
      <w:r w:rsidRPr="003E6F5B">
        <w:rPr>
          <w:rFonts w:ascii="Arial" w:eastAsia="宋体" w:hAnsi="Arial" w:cs="Arial"/>
          <w:color w:val="333333"/>
          <w:kern w:val="0"/>
          <w:szCs w:val="21"/>
        </w:rPr>
        <w:t>!</w:t>
      </w:r>
      <w:r w:rsidRPr="003E6F5B">
        <w:rPr>
          <w:rFonts w:ascii="Arial" w:eastAsia="宋体" w:hAnsi="Arial" w:cs="Arial"/>
          <w:color w:val="333333"/>
          <w:kern w:val="0"/>
          <w:szCs w:val="21"/>
        </w:rPr>
        <w:t>如果没有社交网络，雷军想要把米粉们组织起来为小米做宣传，</w:t>
      </w:r>
      <w:r w:rsidRPr="003E6F5B">
        <w:rPr>
          <w:rFonts w:ascii="Arial" w:eastAsia="宋体" w:hAnsi="Arial" w:cs="Arial"/>
          <w:color w:val="333333"/>
          <w:kern w:val="0"/>
          <w:szCs w:val="21"/>
        </w:rPr>
        <w:lastRenderedPageBreak/>
        <w:t>必然要花费极高的成本。此外，社会化媒体的公开信息也可以使我们有效地寻找到意见领袖，通过对意见领袖的宣传攻势，自然可以收获比大面积撒网更好的效果。</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化媒体在营销方面的优势显而易见，但是同时也还有很多问题的存在。比如社会化媒体营销的可控性差，投入产出比难以精确计算等等。不过随着社交网络时代的到来，社交媒体营销的体系也必然会逐渐完善，所以，每一个营销人都不能选择躲避它，我们要直面这个新的挑战。</w:t>
      </w:r>
    </w:p>
    <w:p w:rsidR="003E6F5B" w:rsidRPr="003E6F5B" w:rsidRDefault="003E6F5B" w:rsidP="003E6F5B">
      <w:pPr>
        <w:widowControl/>
        <w:pBdr>
          <w:left w:val="single" w:sz="48" w:space="0" w:color="37AB2F"/>
        </w:pBdr>
        <w:shd w:val="clear" w:color="auto" w:fill="FFFFFF"/>
        <w:spacing w:before="525" w:after="225" w:line="330" w:lineRule="atLeast"/>
        <w:ind w:left="-450" w:firstLine="300"/>
        <w:jc w:val="left"/>
        <w:outlineLvl w:val="1"/>
        <w:rPr>
          <w:rFonts w:ascii="microsoft yahei" w:eastAsia="宋体" w:hAnsi="microsoft yahei" w:cs="Arial" w:hint="eastAsia"/>
          <w:color w:val="000000"/>
          <w:kern w:val="0"/>
          <w:sz w:val="33"/>
          <w:szCs w:val="33"/>
        </w:rPr>
      </w:pPr>
      <w:bookmarkStart w:id="10" w:name="5969014-6181971-5"/>
      <w:bookmarkEnd w:id="10"/>
      <w:r w:rsidRPr="003E6F5B">
        <w:rPr>
          <w:rFonts w:ascii="microsoft yahei" w:eastAsia="宋体" w:hAnsi="microsoft yahei" w:cs="Arial"/>
          <w:color w:val="000000"/>
          <w:kern w:val="0"/>
          <w:sz w:val="33"/>
          <w:szCs w:val="33"/>
        </w:rPr>
        <w:t>策略</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社交媒体营销已经不是陌生的词，对于很多企业来说，官方微博、人人网主页等社交媒体平台已经是企业营销的必备项目。然而，调查显示，大多企业并没有明确的社交媒体营销策略，精准的营销更无从谈起。</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精准定位</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首先，企业应该明白自己的定位和目标群体，不同的社交平台有着不同的用户群特征，企业第一步就要根据自身定位和客户群特征来判断和选择适合企业的社交平台，客户群体在哪里，企业就应该在哪里。</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全面的策略</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交媒体的营销并非想象中简单，建个账号、发发新闻，这些远远不够。从账号矩阵的建立、内容的规划、互动反馈机制的建立以及危机公关等，都需要企业进行详细的分析规划。建立全面的营销策略，并长期的维护下去，一定会为企业带来价值。</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数据监测和报告</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另外，实时的监控和定期的数据分析是必不可少的。企业需要有一套监控机制来服务，找到关心的问题和相关人物。哪些客户在社交网络上提到了自己</w:t>
      </w:r>
      <w:r w:rsidRPr="003E6F5B">
        <w:rPr>
          <w:rFonts w:ascii="Arial" w:eastAsia="宋体" w:hAnsi="Arial" w:cs="Arial"/>
          <w:color w:val="333333"/>
          <w:kern w:val="0"/>
          <w:szCs w:val="21"/>
        </w:rPr>
        <w:t>?</w:t>
      </w:r>
      <w:r w:rsidRPr="003E6F5B">
        <w:rPr>
          <w:rFonts w:ascii="Arial" w:eastAsia="宋体" w:hAnsi="Arial" w:cs="Arial"/>
          <w:color w:val="333333"/>
          <w:kern w:val="0"/>
          <w:szCs w:val="21"/>
        </w:rPr>
        <w:t>他们对品牌的评价如何</w:t>
      </w:r>
      <w:r w:rsidRPr="003E6F5B">
        <w:rPr>
          <w:rFonts w:ascii="Arial" w:eastAsia="宋体" w:hAnsi="Arial" w:cs="Arial"/>
          <w:color w:val="333333"/>
          <w:kern w:val="0"/>
          <w:szCs w:val="21"/>
        </w:rPr>
        <w:t>?</w:t>
      </w:r>
      <w:r w:rsidRPr="003E6F5B">
        <w:rPr>
          <w:rFonts w:ascii="Arial" w:eastAsia="宋体" w:hAnsi="Arial" w:cs="Arial"/>
          <w:color w:val="333333"/>
          <w:kern w:val="0"/>
          <w:szCs w:val="21"/>
        </w:rPr>
        <w:t>哪些人是最关心自己的，他们是否有消费的需求</w:t>
      </w:r>
      <w:r w:rsidRPr="003E6F5B">
        <w:rPr>
          <w:rFonts w:ascii="Arial" w:eastAsia="宋体" w:hAnsi="Arial" w:cs="Arial"/>
          <w:color w:val="333333"/>
          <w:kern w:val="0"/>
          <w:szCs w:val="21"/>
        </w:rPr>
        <w:t>?</w:t>
      </w:r>
      <w:r w:rsidRPr="003E6F5B">
        <w:rPr>
          <w:rFonts w:ascii="Arial" w:eastAsia="宋体" w:hAnsi="Arial" w:cs="Arial"/>
          <w:color w:val="333333"/>
          <w:kern w:val="0"/>
          <w:szCs w:val="21"/>
        </w:rPr>
        <w:t>企业需要找到这些内容，并加以回馈。</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同时，定期的报告和总结也是推动企业社会化营销的关键，互联网上的信息千变万化，企业的营销策略也应该与之相适应。</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值得肯定的是，大部分的企业的社会化营销还是很有规划的。对于品牌的定位、媒体平台的选择符合品牌特征。需要注意的是，企业更需要加强建立监控和反馈机制，或采取技术手段支撑，来实现精准营销</w:t>
      </w:r>
      <w:r w:rsidRPr="003E6F5B">
        <w:rPr>
          <w:rFonts w:ascii="Arial" w:eastAsia="宋体" w:hAnsi="Arial" w:cs="Arial"/>
          <w:color w:val="333333"/>
          <w:kern w:val="0"/>
          <w:szCs w:val="21"/>
        </w:rPr>
        <w:t>!</w:t>
      </w:r>
    </w:p>
    <w:p w:rsidR="003E6F5B" w:rsidRPr="003E6F5B" w:rsidRDefault="003E6F5B" w:rsidP="003E6F5B">
      <w:pPr>
        <w:widowControl/>
        <w:pBdr>
          <w:left w:val="single" w:sz="48" w:space="0" w:color="37AB2F"/>
        </w:pBdr>
        <w:shd w:val="clear" w:color="auto" w:fill="FFFFFF"/>
        <w:spacing w:before="525" w:after="225" w:line="330" w:lineRule="atLeast"/>
        <w:ind w:left="-450" w:firstLine="300"/>
        <w:jc w:val="left"/>
        <w:outlineLvl w:val="1"/>
        <w:rPr>
          <w:rFonts w:ascii="microsoft yahei" w:eastAsia="宋体" w:hAnsi="microsoft yahei" w:cs="Arial" w:hint="eastAsia"/>
          <w:color w:val="000000"/>
          <w:kern w:val="0"/>
          <w:sz w:val="33"/>
          <w:szCs w:val="33"/>
        </w:rPr>
      </w:pPr>
      <w:bookmarkStart w:id="11" w:name="5969014-6181971-6"/>
      <w:bookmarkEnd w:id="11"/>
      <w:r w:rsidRPr="003E6F5B">
        <w:rPr>
          <w:rFonts w:ascii="microsoft yahei" w:eastAsia="宋体" w:hAnsi="microsoft yahei" w:cs="Arial"/>
          <w:color w:val="0000FF"/>
          <w:kern w:val="0"/>
          <w:sz w:val="2"/>
          <w:u w:val="single"/>
        </w:rPr>
        <w:t>折叠</w:t>
      </w:r>
      <w:r w:rsidRPr="003E6F5B">
        <w:rPr>
          <w:rFonts w:ascii="microsoft yahei" w:eastAsia="宋体" w:hAnsi="microsoft yahei" w:cs="Arial"/>
          <w:color w:val="000000"/>
          <w:kern w:val="0"/>
          <w:sz w:val="33"/>
          <w:szCs w:val="33"/>
        </w:rPr>
        <w:t>影响</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lastRenderedPageBreak/>
        <w:t>链接影响</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社会化媒体网站上的活动产生与自己网站之外，对页面本身的优化没有影响，但对</w:t>
      </w:r>
      <w:r w:rsidRPr="003E6F5B">
        <w:rPr>
          <w:rFonts w:ascii="Arial" w:eastAsia="宋体" w:hAnsi="Arial" w:cs="Arial"/>
          <w:color w:val="333333"/>
          <w:kern w:val="0"/>
          <w:szCs w:val="21"/>
        </w:rPr>
        <w:t>SEO</w:t>
      </w:r>
      <w:r w:rsidRPr="003E6F5B">
        <w:rPr>
          <w:rFonts w:ascii="Arial" w:eastAsia="宋体" w:hAnsi="Arial" w:cs="Arial"/>
          <w:color w:val="333333"/>
          <w:kern w:val="0"/>
          <w:szCs w:val="21"/>
        </w:rPr>
        <w:t>最重要的外部链接建设可能产生重大影响。</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大部分社会化媒体网站是用户贡献内容，可以自由留下网址，但对</w:t>
      </w:r>
      <w:r w:rsidRPr="003E6F5B">
        <w:rPr>
          <w:rFonts w:ascii="Arial" w:eastAsia="宋体" w:hAnsi="Arial" w:cs="Arial"/>
          <w:color w:val="333333"/>
          <w:kern w:val="0"/>
          <w:szCs w:val="21"/>
        </w:rPr>
        <w:t>SEO</w:t>
      </w:r>
      <w:r w:rsidRPr="003E6F5B">
        <w:rPr>
          <w:rFonts w:ascii="Arial" w:eastAsia="宋体" w:hAnsi="Arial" w:cs="Arial"/>
          <w:color w:val="333333"/>
          <w:kern w:val="0"/>
          <w:szCs w:val="21"/>
        </w:rPr>
        <w:t>人员来说，带来链接并不是发帖子留下网址那么简单，绝大部分用户能留下网址的地方都已经做了出来，留下的网址并不能成为普通意义上的链接。所以使用社会化媒体网站建设外部链接是间接的，需要在社会化媒体上让其他用户关注你的品牌、产品或者话题，然后用户在自己的网站、博客上再次讨论和提到你的网站，从而带来链接。</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正因为中间多了这样一个步骤，所以社会化媒体网站上的普通互动很难带来链接，只有哪些成为热门话题，比如微博上被转发成千上万次，在论坛被热烈讨论的话题等，才能带来大量流量及可贵的外部链接。通过这种方式带来的外部链接优势明显，非常自然，完全是用户主动贡献的，也是单向链接。其中也不乏高权重域名的链接。</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互动及口碑传播</w:t>
      </w:r>
    </w:p>
    <w:p w:rsidR="003E6F5B" w:rsidRDefault="003E6F5B" w:rsidP="003E6F5B">
      <w:pPr>
        <w:widowControl/>
        <w:shd w:val="clear" w:color="auto" w:fill="FFFFFF"/>
        <w:spacing w:line="360" w:lineRule="atLeast"/>
        <w:ind w:firstLine="480"/>
        <w:jc w:val="left"/>
        <w:rPr>
          <w:rFonts w:ascii="Arial" w:eastAsia="宋体" w:hAnsi="Arial" w:cs="Arial"/>
          <w:color w:val="333333"/>
          <w:kern w:val="0"/>
          <w:szCs w:val="21"/>
        </w:rPr>
      </w:pPr>
      <w:r>
        <w:rPr>
          <w:rFonts w:ascii="Arial" w:eastAsia="宋体" w:hAnsi="Arial" w:cs="Arial"/>
          <w:noProof/>
          <w:color w:val="000000"/>
          <w:kern w:val="0"/>
          <w:sz w:val="18"/>
          <w:szCs w:val="18"/>
          <w:bdr w:val="single" w:sz="6" w:space="0" w:color="EEEEEE" w:frame="1"/>
          <w:shd w:val="clear" w:color="auto" w:fill="EEEEEE"/>
        </w:rPr>
        <w:drawing>
          <wp:inline distT="0" distB="0" distL="0" distR="0">
            <wp:extent cx="1905000" cy="1228725"/>
            <wp:effectExtent l="19050" t="0" r="0" b="0"/>
            <wp:docPr id="1" name="img_10096647" descr="http://i0.qhimg.com/dr/200__/t012708b472099fe059.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10096647" descr="http://i0.qhimg.com/dr/200__/t012708b472099fe059.jpg">
                      <a:hlinkClick r:id="rId11"/>
                    </pic:cNvPr>
                    <pic:cNvPicPr>
                      <a:picLocks noChangeAspect="1" noChangeArrowheads="1"/>
                    </pic:cNvPicPr>
                  </pic:nvPicPr>
                  <pic:blipFill>
                    <a:blip r:embed="rId12"/>
                    <a:srcRect/>
                    <a:stretch>
                      <a:fillRect/>
                    </a:stretch>
                  </pic:blipFill>
                  <pic:spPr bwMode="auto">
                    <a:xfrm>
                      <a:off x="0" y="0"/>
                      <a:ext cx="1905000" cy="1228725"/>
                    </a:xfrm>
                    <a:prstGeom prst="rect">
                      <a:avLst/>
                    </a:prstGeom>
                    <a:noFill/>
                    <a:ln w="9525">
                      <a:noFill/>
                      <a:miter lim="800000"/>
                      <a:headEnd/>
                      <a:tailEnd/>
                    </a:ln>
                  </pic:spPr>
                </pic:pic>
              </a:graphicData>
            </a:graphic>
          </wp:inline>
        </w:drawing>
      </w:r>
    </w:p>
    <w:p w:rsidR="003E6F5B" w:rsidRPr="003E6F5B" w:rsidRDefault="003E6F5B" w:rsidP="003E6F5B">
      <w:pPr>
        <w:widowControl/>
        <w:shd w:val="clear" w:color="auto" w:fill="FFFFFF"/>
        <w:spacing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在社会化媒体网站上进行营销，最重要的是与其他用户互动，建立品牌知名度，有助于口碑传播。积累几个强有力的、有众多粉丝的社会媒体网站账号，当网站有什么新鲜话题和产品时，一个微博或一个帖子能迅速传达到成千上万人，其中不乏在网上有影响力的人士，也不乏自己管理网站、博客的人士，如果他们能二次推动可以使你的信息迅速传播开来，通过这种方式，你的文章和链接会出现在更多网站上，你的网站会有更多人讨论。由此带来的影响很难精确统计，长远来看却能影响排名和</w:t>
      </w:r>
      <w:r w:rsidRPr="003E6F5B">
        <w:rPr>
          <w:rFonts w:ascii="Arial" w:eastAsia="宋体" w:hAnsi="Arial" w:cs="Arial"/>
          <w:color w:val="333333"/>
          <w:kern w:val="0"/>
          <w:szCs w:val="21"/>
        </w:rPr>
        <w:t>SEO</w:t>
      </w:r>
      <w:r w:rsidRPr="003E6F5B">
        <w:rPr>
          <w:rFonts w:ascii="Arial" w:eastAsia="宋体" w:hAnsi="Arial" w:cs="Arial"/>
          <w:color w:val="333333"/>
          <w:kern w:val="0"/>
          <w:szCs w:val="21"/>
        </w:rPr>
        <w:t>效果。</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b/>
          <w:bCs/>
          <w:color w:val="333333"/>
          <w:kern w:val="0"/>
        </w:rPr>
        <w:t>新形链接流动</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刚才说留在社会化媒体网站上的链接，大多不是搜索引擎直接用来计算权重的正常链接。但是社会媒体网站用户数巨大，留下的链接数量也很惊人，俨然已经形成新形式的链接和权重流动模式。比如</w:t>
      </w:r>
      <w:r w:rsidRPr="003E6F5B">
        <w:rPr>
          <w:rFonts w:ascii="Arial" w:eastAsia="宋体" w:hAnsi="Arial" w:cs="Arial"/>
          <w:color w:val="333333"/>
          <w:kern w:val="0"/>
          <w:szCs w:val="21"/>
        </w:rPr>
        <w:t>google</w:t>
      </w:r>
      <w:r w:rsidRPr="003E6F5B">
        <w:rPr>
          <w:rFonts w:ascii="Arial" w:eastAsia="宋体" w:hAnsi="Arial" w:cs="Arial"/>
          <w:color w:val="333333"/>
          <w:kern w:val="0"/>
          <w:szCs w:val="21"/>
        </w:rPr>
        <w:t>公布</w:t>
      </w:r>
      <w:r w:rsidRPr="003E6F5B">
        <w:rPr>
          <w:rFonts w:ascii="Arial" w:eastAsia="宋体" w:hAnsi="Arial" w:cs="Arial"/>
          <w:color w:val="333333"/>
          <w:kern w:val="0"/>
          <w:szCs w:val="21"/>
        </w:rPr>
        <w:t>twitter</w:t>
      </w:r>
      <w:r w:rsidRPr="003E6F5B">
        <w:rPr>
          <w:rFonts w:ascii="Arial" w:eastAsia="宋体" w:hAnsi="Arial" w:cs="Arial"/>
          <w:color w:val="333333"/>
          <w:kern w:val="0"/>
          <w:szCs w:val="21"/>
        </w:rPr>
        <w:t>和</w:t>
      </w:r>
      <w:r w:rsidRPr="003E6F5B">
        <w:rPr>
          <w:rFonts w:ascii="Arial" w:eastAsia="宋体" w:hAnsi="Arial" w:cs="Arial"/>
          <w:color w:val="333333"/>
          <w:kern w:val="0"/>
          <w:szCs w:val="21"/>
        </w:rPr>
        <w:t>facebook</w:t>
      </w:r>
      <w:r w:rsidRPr="003E6F5B">
        <w:rPr>
          <w:rFonts w:ascii="Arial" w:eastAsia="宋体" w:hAnsi="Arial" w:cs="Arial"/>
          <w:color w:val="333333"/>
          <w:kern w:val="0"/>
          <w:szCs w:val="21"/>
        </w:rPr>
        <w:t>中的链接算入排名算法之中。</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化媒体网站上的巨量链接流动，必然会被搜索引擎检查到，并且不太可能无动于衷。搜索引擎排名的目标是相关性、权威性和实用性。社会化媒体网站用户贴出来的链接就是实用性的一种表现形式。虽然这些链接不太可能像普通链接那样传递权重，但是很可能已经成为或将会成为一种新的排名信号，成为普通链接之外的辅助方式。</w:t>
      </w:r>
    </w:p>
    <w:p w:rsidR="003E6F5B" w:rsidRPr="003E6F5B" w:rsidRDefault="003E6F5B" w:rsidP="003E6F5B">
      <w:pPr>
        <w:widowControl/>
        <w:pBdr>
          <w:left w:val="single" w:sz="48" w:space="0" w:color="37AB2F"/>
        </w:pBdr>
        <w:shd w:val="clear" w:color="auto" w:fill="FFFFFF"/>
        <w:spacing w:before="525" w:after="225" w:line="330" w:lineRule="atLeast"/>
        <w:ind w:left="-450" w:firstLine="300"/>
        <w:jc w:val="left"/>
        <w:outlineLvl w:val="1"/>
        <w:rPr>
          <w:rFonts w:ascii="microsoft yahei" w:eastAsia="宋体" w:hAnsi="microsoft yahei" w:cs="Arial" w:hint="eastAsia"/>
          <w:color w:val="000000"/>
          <w:kern w:val="0"/>
          <w:sz w:val="33"/>
          <w:szCs w:val="33"/>
        </w:rPr>
      </w:pPr>
      <w:bookmarkStart w:id="12" w:name="5969014-6181971-7"/>
      <w:bookmarkEnd w:id="12"/>
      <w:r w:rsidRPr="003E6F5B">
        <w:rPr>
          <w:rFonts w:ascii="microsoft yahei" w:eastAsia="宋体" w:hAnsi="microsoft yahei" w:cs="Arial"/>
          <w:color w:val="000000"/>
          <w:kern w:val="0"/>
          <w:sz w:val="33"/>
          <w:szCs w:val="33"/>
        </w:rPr>
        <w:lastRenderedPageBreak/>
        <w:t>行业观点</w:t>
      </w:r>
    </w:p>
    <w:bookmarkStart w:id="13" w:name="5969014-6181971-7_1"/>
    <w:bookmarkEnd w:id="13"/>
    <w:p w:rsidR="003E6F5B" w:rsidRPr="003E6F5B" w:rsidRDefault="001D713A" w:rsidP="003E6F5B">
      <w:pPr>
        <w:widowControl/>
        <w:pBdr>
          <w:bottom w:val="single" w:sz="6" w:space="9" w:color="ECECEC"/>
        </w:pBdr>
        <w:shd w:val="clear" w:color="auto" w:fill="FFFFFF"/>
        <w:spacing w:before="300" w:after="180" w:line="270" w:lineRule="atLeast"/>
        <w:jc w:val="left"/>
        <w:outlineLvl w:val="2"/>
        <w:rPr>
          <w:rFonts w:ascii="microsoft yahei" w:eastAsia="宋体" w:hAnsi="microsoft yahei" w:cs="Arial" w:hint="eastAsia"/>
          <w:color w:val="333333"/>
          <w:kern w:val="0"/>
          <w:szCs w:val="21"/>
        </w:rPr>
      </w:pPr>
      <w:r w:rsidRPr="003E6F5B">
        <w:rPr>
          <w:rFonts w:ascii="microsoft yahei" w:eastAsia="宋体" w:hAnsi="microsoft yahei" w:cs="Arial" w:hint="eastAsia"/>
          <w:color w:val="333333"/>
          <w:kern w:val="0"/>
          <w:szCs w:val="21"/>
        </w:rPr>
        <w:fldChar w:fldCharType="begin"/>
      </w:r>
      <w:r w:rsidR="003E6F5B" w:rsidRPr="003E6F5B">
        <w:rPr>
          <w:rFonts w:ascii="microsoft yahei" w:eastAsia="宋体" w:hAnsi="microsoft yahei" w:cs="Arial" w:hint="eastAsia"/>
          <w:color w:val="333333"/>
          <w:kern w:val="0"/>
          <w:szCs w:val="21"/>
        </w:rPr>
        <w:instrText xml:space="preserve"> HYPERLINK "http://baike.so.com/doc/5969014-6181971.html" </w:instrText>
      </w:r>
      <w:r w:rsidRPr="003E6F5B">
        <w:rPr>
          <w:rFonts w:ascii="microsoft yahei" w:eastAsia="宋体" w:hAnsi="microsoft yahei" w:cs="Arial" w:hint="eastAsia"/>
          <w:color w:val="333333"/>
          <w:kern w:val="0"/>
          <w:szCs w:val="21"/>
        </w:rPr>
        <w:fldChar w:fldCharType="separate"/>
      </w:r>
      <w:r w:rsidR="003E6F5B" w:rsidRPr="003E6F5B">
        <w:rPr>
          <w:rFonts w:ascii="microsoft yahei" w:eastAsia="宋体" w:hAnsi="microsoft yahei" w:cs="Arial"/>
          <w:color w:val="0000FF"/>
          <w:kern w:val="0"/>
          <w:sz w:val="2"/>
          <w:u w:val="single"/>
        </w:rPr>
        <w:t>折叠</w:t>
      </w:r>
      <w:r w:rsidRPr="003E6F5B">
        <w:rPr>
          <w:rFonts w:ascii="microsoft yahei" w:eastAsia="宋体" w:hAnsi="microsoft yahei" w:cs="Arial" w:hint="eastAsia"/>
          <w:color w:val="333333"/>
          <w:kern w:val="0"/>
          <w:szCs w:val="21"/>
        </w:rPr>
        <w:fldChar w:fldCharType="end"/>
      </w:r>
      <w:r w:rsidR="003E6F5B" w:rsidRPr="003E6F5B">
        <w:rPr>
          <w:rFonts w:ascii="microsoft yahei" w:eastAsia="宋体" w:hAnsi="microsoft yahei" w:cs="Arial"/>
          <w:color w:val="333333"/>
          <w:kern w:val="0"/>
          <w:sz w:val="27"/>
          <w:szCs w:val="27"/>
        </w:rPr>
        <w:t>名词之争</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分子互动起初还挺排斥在渠道平台名后面直接加营销，因为这样仿佛什么什么后边都能加上营销俩字，真怕有天会出现电线杆营销、马路边营销。虽然暂时在沟通方面没有出现大障碍，但规范的名称依然很有必要，严谨地命名有助于这个领域更科学的发展。</w:t>
      </w:r>
    </w:p>
    <w:bookmarkStart w:id="14" w:name="5969014-6181971-7_2"/>
    <w:bookmarkEnd w:id="14"/>
    <w:p w:rsidR="003E6F5B" w:rsidRPr="003E6F5B" w:rsidRDefault="001D713A" w:rsidP="003E6F5B">
      <w:pPr>
        <w:widowControl/>
        <w:pBdr>
          <w:bottom w:val="single" w:sz="6" w:space="9" w:color="ECECEC"/>
        </w:pBdr>
        <w:shd w:val="clear" w:color="auto" w:fill="FFFFFF"/>
        <w:spacing w:before="300" w:after="180" w:line="270" w:lineRule="atLeast"/>
        <w:jc w:val="left"/>
        <w:outlineLvl w:val="2"/>
        <w:rPr>
          <w:rFonts w:ascii="microsoft yahei" w:eastAsia="宋体" w:hAnsi="microsoft yahei" w:cs="Arial" w:hint="eastAsia"/>
          <w:color w:val="333333"/>
          <w:kern w:val="0"/>
          <w:szCs w:val="21"/>
        </w:rPr>
      </w:pPr>
      <w:r w:rsidRPr="003E6F5B">
        <w:rPr>
          <w:rFonts w:ascii="microsoft yahei" w:eastAsia="宋体" w:hAnsi="microsoft yahei" w:cs="Arial" w:hint="eastAsia"/>
          <w:color w:val="333333"/>
          <w:kern w:val="0"/>
          <w:szCs w:val="21"/>
        </w:rPr>
        <w:fldChar w:fldCharType="begin"/>
      </w:r>
      <w:r w:rsidR="003E6F5B" w:rsidRPr="003E6F5B">
        <w:rPr>
          <w:rFonts w:ascii="microsoft yahei" w:eastAsia="宋体" w:hAnsi="microsoft yahei" w:cs="Arial" w:hint="eastAsia"/>
          <w:color w:val="333333"/>
          <w:kern w:val="0"/>
          <w:szCs w:val="21"/>
        </w:rPr>
        <w:instrText xml:space="preserve"> HYPERLINK "http://baike.so.com/doc/5969014-6181971.html" </w:instrText>
      </w:r>
      <w:r w:rsidRPr="003E6F5B">
        <w:rPr>
          <w:rFonts w:ascii="microsoft yahei" w:eastAsia="宋体" w:hAnsi="microsoft yahei" w:cs="Arial" w:hint="eastAsia"/>
          <w:color w:val="333333"/>
          <w:kern w:val="0"/>
          <w:szCs w:val="21"/>
        </w:rPr>
        <w:fldChar w:fldCharType="separate"/>
      </w:r>
      <w:r w:rsidR="003E6F5B" w:rsidRPr="003E6F5B">
        <w:rPr>
          <w:rFonts w:ascii="microsoft yahei" w:eastAsia="宋体" w:hAnsi="microsoft yahei" w:cs="Arial"/>
          <w:color w:val="0000FF"/>
          <w:kern w:val="0"/>
          <w:sz w:val="2"/>
          <w:u w:val="single"/>
        </w:rPr>
        <w:t>折叠</w:t>
      </w:r>
      <w:r w:rsidRPr="003E6F5B">
        <w:rPr>
          <w:rFonts w:ascii="microsoft yahei" w:eastAsia="宋体" w:hAnsi="microsoft yahei" w:cs="Arial" w:hint="eastAsia"/>
          <w:color w:val="333333"/>
          <w:kern w:val="0"/>
          <w:szCs w:val="21"/>
        </w:rPr>
        <w:fldChar w:fldCharType="end"/>
      </w:r>
      <w:r w:rsidR="003E6F5B" w:rsidRPr="003E6F5B">
        <w:rPr>
          <w:rFonts w:ascii="microsoft yahei" w:eastAsia="宋体" w:hAnsi="microsoft yahei" w:cs="Arial"/>
          <w:color w:val="333333"/>
          <w:kern w:val="0"/>
          <w:sz w:val="27"/>
          <w:szCs w:val="27"/>
        </w:rPr>
        <w:t>平台选择</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如果说早期还可以靠独立的社会化媒体平台做出大影响的话，那随着平台的营销传播价值快速被挖掘，相对的单位受众的注意力就不断被稀释分散，因此社会化媒体上的大影响多来自与线下与线上不同渠道的整合，即线下或线上其它渠道的动作在社会化媒体上引起传播及讨论。</w:t>
      </w:r>
    </w:p>
    <w:bookmarkStart w:id="15" w:name="5969014-6181971-7_3"/>
    <w:bookmarkEnd w:id="15"/>
    <w:p w:rsidR="003E6F5B" w:rsidRPr="003E6F5B" w:rsidRDefault="001D713A" w:rsidP="003E6F5B">
      <w:pPr>
        <w:widowControl/>
        <w:pBdr>
          <w:bottom w:val="single" w:sz="6" w:space="9" w:color="ECECEC"/>
        </w:pBdr>
        <w:shd w:val="clear" w:color="auto" w:fill="FFFFFF"/>
        <w:spacing w:before="300" w:after="180" w:line="270" w:lineRule="atLeast"/>
        <w:jc w:val="left"/>
        <w:outlineLvl w:val="2"/>
        <w:rPr>
          <w:rFonts w:ascii="microsoft yahei" w:eastAsia="宋体" w:hAnsi="microsoft yahei" w:cs="Arial" w:hint="eastAsia"/>
          <w:color w:val="333333"/>
          <w:kern w:val="0"/>
          <w:szCs w:val="21"/>
        </w:rPr>
      </w:pPr>
      <w:r w:rsidRPr="003E6F5B">
        <w:rPr>
          <w:rFonts w:ascii="microsoft yahei" w:eastAsia="宋体" w:hAnsi="microsoft yahei" w:cs="Arial" w:hint="eastAsia"/>
          <w:color w:val="333333"/>
          <w:kern w:val="0"/>
          <w:szCs w:val="21"/>
        </w:rPr>
        <w:fldChar w:fldCharType="begin"/>
      </w:r>
      <w:r w:rsidR="003E6F5B" w:rsidRPr="003E6F5B">
        <w:rPr>
          <w:rFonts w:ascii="microsoft yahei" w:eastAsia="宋体" w:hAnsi="microsoft yahei" w:cs="Arial" w:hint="eastAsia"/>
          <w:color w:val="333333"/>
          <w:kern w:val="0"/>
          <w:szCs w:val="21"/>
        </w:rPr>
        <w:instrText xml:space="preserve"> HYPERLINK "http://baike.so.com/doc/5969014-6181971.html" </w:instrText>
      </w:r>
      <w:r w:rsidRPr="003E6F5B">
        <w:rPr>
          <w:rFonts w:ascii="microsoft yahei" w:eastAsia="宋体" w:hAnsi="microsoft yahei" w:cs="Arial" w:hint="eastAsia"/>
          <w:color w:val="333333"/>
          <w:kern w:val="0"/>
          <w:szCs w:val="21"/>
        </w:rPr>
        <w:fldChar w:fldCharType="separate"/>
      </w:r>
      <w:r w:rsidR="003E6F5B" w:rsidRPr="003E6F5B">
        <w:rPr>
          <w:rFonts w:ascii="microsoft yahei" w:eastAsia="宋体" w:hAnsi="microsoft yahei" w:cs="Arial"/>
          <w:color w:val="0000FF"/>
          <w:kern w:val="0"/>
          <w:sz w:val="2"/>
          <w:u w:val="single"/>
        </w:rPr>
        <w:t>折叠</w:t>
      </w:r>
      <w:r w:rsidRPr="003E6F5B">
        <w:rPr>
          <w:rFonts w:ascii="microsoft yahei" w:eastAsia="宋体" w:hAnsi="microsoft yahei" w:cs="Arial" w:hint="eastAsia"/>
          <w:color w:val="333333"/>
          <w:kern w:val="0"/>
          <w:szCs w:val="21"/>
        </w:rPr>
        <w:fldChar w:fldCharType="end"/>
      </w:r>
      <w:r w:rsidR="003E6F5B" w:rsidRPr="003E6F5B">
        <w:rPr>
          <w:rFonts w:ascii="microsoft yahei" w:eastAsia="宋体" w:hAnsi="microsoft yahei" w:cs="Arial"/>
          <w:color w:val="333333"/>
          <w:kern w:val="0"/>
          <w:sz w:val="27"/>
          <w:szCs w:val="27"/>
        </w:rPr>
        <w:t>创意的重要性</w:t>
      </w:r>
    </w:p>
    <w:p w:rsidR="003E6F5B" w:rsidRPr="003E6F5B" w:rsidRDefault="003E6F5B" w:rsidP="003E6F5B">
      <w:pPr>
        <w:widowControl/>
        <w:shd w:val="clear" w:color="auto" w:fill="FFFFFF"/>
        <w:spacing w:after="225"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对一般品牌来说，做内容的难度较大，加之企业社会化媒体</w:t>
      </w:r>
      <w:r w:rsidRPr="003E6F5B">
        <w:rPr>
          <w:rFonts w:ascii="Arial" w:eastAsia="宋体" w:hAnsi="Arial" w:cs="Arial"/>
          <w:color w:val="333333"/>
          <w:kern w:val="0"/>
          <w:szCs w:val="21"/>
        </w:rPr>
        <w:t>ID</w:t>
      </w:r>
      <w:r w:rsidRPr="003E6F5B">
        <w:rPr>
          <w:rFonts w:ascii="Arial" w:eastAsia="宋体" w:hAnsi="Arial" w:cs="Arial"/>
          <w:color w:val="333333"/>
          <w:kern w:val="0"/>
          <w:szCs w:val="21"/>
        </w:rPr>
        <w:t>为了保持活跃度对日常内容的量要求较多，因此更需要创意来整合内容，使常规内容尽可能做到有趣、有关、有价值。常规内容之外，做</w:t>
      </w:r>
      <w:r w:rsidRPr="003E6F5B">
        <w:rPr>
          <w:rFonts w:ascii="Arial" w:eastAsia="宋体" w:hAnsi="Arial" w:cs="Arial"/>
          <w:color w:val="333333"/>
          <w:kern w:val="0"/>
          <w:szCs w:val="21"/>
        </w:rPr>
        <w:t>Campaign</w:t>
      </w:r>
      <w:r w:rsidRPr="003E6F5B">
        <w:rPr>
          <w:rFonts w:ascii="Arial" w:eastAsia="宋体" w:hAnsi="Arial" w:cs="Arial"/>
          <w:color w:val="333333"/>
          <w:kern w:val="0"/>
          <w:szCs w:val="21"/>
        </w:rPr>
        <w:t>对创意的要求就更提高了一个层次。</w:t>
      </w:r>
      <w:r w:rsidRPr="003E6F5B">
        <w:rPr>
          <w:rFonts w:ascii="Arial" w:eastAsia="宋体" w:hAnsi="Arial" w:cs="Arial"/>
          <w:color w:val="333333"/>
          <w:kern w:val="0"/>
          <w:szCs w:val="21"/>
        </w:rPr>
        <w:t>Campaign</w:t>
      </w:r>
      <w:r w:rsidRPr="003E6F5B">
        <w:rPr>
          <w:rFonts w:ascii="Arial" w:eastAsia="宋体" w:hAnsi="Arial" w:cs="Arial"/>
          <w:color w:val="333333"/>
          <w:kern w:val="0"/>
          <w:szCs w:val="21"/>
        </w:rPr>
        <w:t>的玩法，话题的引爆，文案撰写，视觉呈现等诸多板块都是以创意为核心驱动的工作。</w:t>
      </w:r>
    </w:p>
    <w:bookmarkStart w:id="16" w:name="5969014-6181971-7_4"/>
    <w:bookmarkEnd w:id="16"/>
    <w:p w:rsidR="003E6F5B" w:rsidRPr="003E6F5B" w:rsidRDefault="001D713A" w:rsidP="003E6F5B">
      <w:pPr>
        <w:widowControl/>
        <w:pBdr>
          <w:bottom w:val="single" w:sz="6" w:space="9" w:color="ECECEC"/>
        </w:pBdr>
        <w:shd w:val="clear" w:color="auto" w:fill="FFFFFF"/>
        <w:spacing w:before="300" w:after="180" w:line="270" w:lineRule="atLeast"/>
        <w:jc w:val="left"/>
        <w:outlineLvl w:val="2"/>
        <w:rPr>
          <w:rFonts w:ascii="microsoft yahei" w:eastAsia="宋体" w:hAnsi="microsoft yahei" w:cs="Arial" w:hint="eastAsia"/>
          <w:color w:val="333333"/>
          <w:kern w:val="0"/>
          <w:szCs w:val="21"/>
        </w:rPr>
      </w:pPr>
      <w:r w:rsidRPr="003E6F5B">
        <w:rPr>
          <w:rFonts w:ascii="microsoft yahei" w:eastAsia="宋体" w:hAnsi="microsoft yahei" w:cs="Arial" w:hint="eastAsia"/>
          <w:color w:val="333333"/>
          <w:kern w:val="0"/>
          <w:szCs w:val="21"/>
        </w:rPr>
        <w:fldChar w:fldCharType="begin"/>
      </w:r>
      <w:r w:rsidR="003E6F5B" w:rsidRPr="003E6F5B">
        <w:rPr>
          <w:rFonts w:ascii="microsoft yahei" w:eastAsia="宋体" w:hAnsi="microsoft yahei" w:cs="Arial" w:hint="eastAsia"/>
          <w:color w:val="333333"/>
          <w:kern w:val="0"/>
          <w:szCs w:val="21"/>
        </w:rPr>
        <w:instrText xml:space="preserve"> HYPERLINK "http://baike.so.com/doc/5969014-6181971.html" </w:instrText>
      </w:r>
      <w:r w:rsidRPr="003E6F5B">
        <w:rPr>
          <w:rFonts w:ascii="microsoft yahei" w:eastAsia="宋体" w:hAnsi="microsoft yahei" w:cs="Arial" w:hint="eastAsia"/>
          <w:color w:val="333333"/>
          <w:kern w:val="0"/>
          <w:szCs w:val="21"/>
        </w:rPr>
        <w:fldChar w:fldCharType="separate"/>
      </w:r>
      <w:r w:rsidR="003E6F5B" w:rsidRPr="003E6F5B">
        <w:rPr>
          <w:rFonts w:ascii="microsoft yahei" w:eastAsia="宋体" w:hAnsi="microsoft yahei" w:cs="Arial"/>
          <w:color w:val="0000FF"/>
          <w:kern w:val="0"/>
          <w:sz w:val="2"/>
          <w:u w:val="single"/>
        </w:rPr>
        <w:t>折叠</w:t>
      </w:r>
      <w:r w:rsidRPr="003E6F5B">
        <w:rPr>
          <w:rFonts w:ascii="microsoft yahei" w:eastAsia="宋体" w:hAnsi="microsoft yahei" w:cs="Arial" w:hint="eastAsia"/>
          <w:color w:val="333333"/>
          <w:kern w:val="0"/>
          <w:szCs w:val="21"/>
        </w:rPr>
        <w:fldChar w:fldCharType="end"/>
      </w:r>
      <w:r w:rsidR="003E6F5B" w:rsidRPr="003E6F5B">
        <w:rPr>
          <w:rFonts w:ascii="microsoft yahei" w:eastAsia="宋体" w:hAnsi="microsoft yahei" w:cs="Arial"/>
          <w:color w:val="333333"/>
          <w:kern w:val="0"/>
          <w:sz w:val="27"/>
          <w:szCs w:val="27"/>
        </w:rPr>
        <w:t>媒介引爆点</w:t>
      </w:r>
    </w:p>
    <w:p w:rsidR="003E6F5B" w:rsidRPr="003E6F5B" w:rsidRDefault="003E6F5B" w:rsidP="003E6F5B">
      <w:pPr>
        <w:widowControl/>
        <w:shd w:val="clear" w:color="auto" w:fill="FFFFFF"/>
        <w:spacing w:line="360" w:lineRule="atLeast"/>
        <w:ind w:firstLine="480"/>
        <w:jc w:val="left"/>
        <w:rPr>
          <w:rFonts w:ascii="Arial" w:eastAsia="宋体" w:hAnsi="Arial" w:cs="Arial"/>
          <w:color w:val="333333"/>
          <w:kern w:val="0"/>
          <w:szCs w:val="21"/>
        </w:rPr>
      </w:pPr>
      <w:r w:rsidRPr="003E6F5B">
        <w:rPr>
          <w:rFonts w:ascii="Arial" w:eastAsia="宋体" w:hAnsi="Arial" w:cs="Arial"/>
          <w:color w:val="333333"/>
          <w:kern w:val="0"/>
          <w:szCs w:val="21"/>
        </w:rPr>
        <w:t>社会化媒体自身的特点之一就是消弱了</w:t>
      </w:r>
      <w:r w:rsidRPr="003E6F5B">
        <w:rPr>
          <w:rFonts w:ascii="Arial" w:eastAsia="宋体" w:hAnsi="Arial" w:cs="Arial"/>
          <w:color w:val="333333"/>
          <w:kern w:val="0"/>
          <w:szCs w:val="21"/>
        </w:rPr>
        <w:t>"</w:t>
      </w:r>
      <w:r w:rsidRPr="003E6F5B">
        <w:rPr>
          <w:rFonts w:ascii="Arial" w:eastAsia="宋体" w:hAnsi="Arial" w:cs="Arial"/>
          <w:color w:val="333333"/>
          <w:kern w:val="0"/>
          <w:szCs w:val="21"/>
        </w:rPr>
        <w:t>点对面</w:t>
      </w:r>
      <w:r w:rsidRPr="003E6F5B">
        <w:rPr>
          <w:rFonts w:ascii="Arial" w:eastAsia="宋体" w:hAnsi="Arial" w:cs="Arial"/>
          <w:color w:val="333333"/>
          <w:kern w:val="0"/>
          <w:szCs w:val="21"/>
        </w:rPr>
        <w:t>"</w:t>
      </w:r>
      <w:r w:rsidRPr="003E6F5B">
        <w:rPr>
          <w:rFonts w:ascii="Arial" w:eastAsia="宋体" w:hAnsi="Arial" w:cs="Arial"/>
          <w:color w:val="333333"/>
          <w:kern w:val="0"/>
          <w:szCs w:val="21"/>
        </w:rPr>
        <w:t>的传播模式，以</w:t>
      </w:r>
      <w:r w:rsidRPr="003E6F5B">
        <w:rPr>
          <w:rFonts w:ascii="Arial" w:eastAsia="宋体" w:hAnsi="Arial" w:cs="Arial"/>
          <w:color w:val="333333"/>
          <w:kern w:val="0"/>
          <w:szCs w:val="21"/>
        </w:rPr>
        <w:t>"</w:t>
      </w:r>
      <w:r w:rsidRPr="003E6F5B">
        <w:rPr>
          <w:rFonts w:ascii="Arial" w:eastAsia="宋体" w:hAnsi="Arial" w:cs="Arial"/>
          <w:color w:val="333333"/>
          <w:kern w:val="0"/>
          <w:szCs w:val="21"/>
        </w:rPr>
        <w:t>点对点</w:t>
      </w:r>
      <w:r w:rsidRPr="003E6F5B">
        <w:rPr>
          <w:rFonts w:ascii="Arial" w:eastAsia="宋体" w:hAnsi="Arial" w:cs="Arial"/>
          <w:color w:val="333333"/>
          <w:kern w:val="0"/>
          <w:szCs w:val="21"/>
        </w:rPr>
        <w:t>"</w:t>
      </w:r>
      <w:r w:rsidRPr="003E6F5B">
        <w:rPr>
          <w:rFonts w:ascii="Arial" w:eastAsia="宋体" w:hAnsi="Arial" w:cs="Arial"/>
          <w:color w:val="333333"/>
          <w:kern w:val="0"/>
          <w:szCs w:val="21"/>
        </w:rPr>
        <w:t>、</w:t>
      </w:r>
      <w:r w:rsidRPr="003E6F5B">
        <w:rPr>
          <w:rFonts w:ascii="Arial" w:eastAsia="宋体" w:hAnsi="Arial" w:cs="Arial"/>
          <w:color w:val="333333"/>
          <w:kern w:val="0"/>
          <w:szCs w:val="21"/>
        </w:rPr>
        <w:t>"</w:t>
      </w:r>
      <w:r w:rsidRPr="003E6F5B">
        <w:rPr>
          <w:rFonts w:ascii="Arial" w:eastAsia="宋体" w:hAnsi="Arial" w:cs="Arial"/>
          <w:color w:val="333333"/>
          <w:kern w:val="0"/>
          <w:szCs w:val="21"/>
        </w:rPr>
        <w:t>点对片</w:t>
      </w:r>
      <w:r w:rsidRPr="003E6F5B">
        <w:rPr>
          <w:rFonts w:ascii="Arial" w:eastAsia="宋体" w:hAnsi="Arial" w:cs="Arial"/>
          <w:color w:val="333333"/>
          <w:kern w:val="0"/>
          <w:szCs w:val="21"/>
        </w:rPr>
        <w:t>"</w:t>
      </w:r>
      <w:r w:rsidRPr="003E6F5B">
        <w:rPr>
          <w:rFonts w:ascii="Arial" w:eastAsia="宋体" w:hAnsi="Arial" w:cs="Arial"/>
          <w:color w:val="333333"/>
          <w:kern w:val="0"/>
          <w:szCs w:val="21"/>
        </w:rPr>
        <w:t>取而代之。这就给营销人员造成了一个困扰，在自身账号资源不够强势的情况下，如何内容大量传播出去。因为即便是非常优质的内容、或拥有</w:t>
      </w:r>
      <w:r w:rsidRPr="003E6F5B">
        <w:rPr>
          <w:rFonts w:ascii="Arial" w:eastAsia="宋体" w:hAnsi="Arial" w:cs="Arial"/>
          <w:color w:val="333333"/>
          <w:kern w:val="0"/>
          <w:szCs w:val="21"/>
        </w:rPr>
        <w:t>BIG IDEA</w:t>
      </w:r>
      <w:r w:rsidRPr="003E6F5B">
        <w:rPr>
          <w:rFonts w:ascii="Arial" w:eastAsia="宋体" w:hAnsi="Arial" w:cs="Arial"/>
          <w:color w:val="333333"/>
          <w:kern w:val="0"/>
          <w:szCs w:val="21"/>
        </w:rPr>
        <w:t>的病毒内容，如果一级传播无法到达一个的临界值，也无法引爆受众的自主传播。</w:t>
      </w:r>
    </w:p>
    <w:p w:rsidR="009D15C3" w:rsidRDefault="009D15C3"/>
    <w:p w:rsidR="003E6F5B" w:rsidRDefault="003E6F5B"/>
    <w:p w:rsidR="000C4A80" w:rsidRPr="003E6F5B" w:rsidRDefault="000C4A80">
      <w:r>
        <w:rPr>
          <w:rFonts w:hint="eastAsia"/>
        </w:rPr>
        <w:t xml:space="preserve">                                        </w:t>
      </w:r>
      <w:r>
        <w:rPr>
          <w:rFonts w:hint="eastAsia"/>
        </w:rPr>
        <w:t>资料来源：</w:t>
      </w:r>
      <w:r>
        <w:rPr>
          <w:rFonts w:hint="eastAsia"/>
        </w:rPr>
        <w:t>360</w:t>
      </w:r>
      <w:r>
        <w:rPr>
          <w:rFonts w:hint="eastAsia"/>
        </w:rPr>
        <w:t>百科</w:t>
      </w:r>
    </w:p>
    <w:sectPr w:rsidR="000C4A80" w:rsidRPr="003E6F5B" w:rsidSect="009D15C3">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1E5" w:rsidRDefault="00EF21E5" w:rsidP="003E6F5B">
      <w:r>
        <w:separator/>
      </w:r>
    </w:p>
  </w:endnote>
  <w:endnote w:type="continuationSeparator" w:id="1">
    <w:p w:rsidR="00EF21E5" w:rsidRDefault="00EF21E5" w:rsidP="003E6F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1E5" w:rsidRDefault="00EF21E5" w:rsidP="003E6F5B">
      <w:r>
        <w:separator/>
      </w:r>
    </w:p>
  </w:footnote>
  <w:footnote w:type="continuationSeparator" w:id="1">
    <w:p w:rsidR="00EF21E5" w:rsidRDefault="00EF21E5" w:rsidP="003E6F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5C" w:rsidRDefault="00116D5C" w:rsidP="00116D5C">
    <w:pPr>
      <w:pStyle w:val="a3"/>
    </w:pPr>
    <w:r>
      <w:rPr>
        <w:rFonts w:hint="eastAsia"/>
      </w:rPr>
      <w:t>营销学教学规范</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77D1D"/>
    <w:multiLevelType w:val="multilevel"/>
    <w:tmpl w:val="2D6A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DF3A9F"/>
    <w:multiLevelType w:val="multilevel"/>
    <w:tmpl w:val="9B44E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6F5B"/>
    <w:rsid w:val="000C4A80"/>
    <w:rsid w:val="00116D5C"/>
    <w:rsid w:val="001D713A"/>
    <w:rsid w:val="00222929"/>
    <w:rsid w:val="003E6F5B"/>
    <w:rsid w:val="009D15C3"/>
    <w:rsid w:val="00AA7C0A"/>
    <w:rsid w:val="00E84CB4"/>
    <w:rsid w:val="00EF21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5C3"/>
    <w:pPr>
      <w:widowControl w:val="0"/>
      <w:jc w:val="both"/>
    </w:pPr>
  </w:style>
  <w:style w:type="paragraph" w:styleId="1">
    <w:name w:val="heading 1"/>
    <w:basedOn w:val="a"/>
    <w:link w:val="1Char"/>
    <w:uiPriority w:val="9"/>
    <w:qFormat/>
    <w:rsid w:val="003E6F5B"/>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3E6F5B"/>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3E6F5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6F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6F5B"/>
    <w:rPr>
      <w:sz w:val="18"/>
      <w:szCs w:val="18"/>
    </w:rPr>
  </w:style>
  <w:style w:type="paragraph" w:styleId="a4">
    <w:name w:val="footer"/>
    <w:basedOn w:val="a"/>
    <w:link w:val="Char0"/>
    <w:uiPriority w:val="99"/>
    <w:semiHidden/>
    <w:unhideWhenUsed/>
    <w:rsid w:val="003E6F5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6F5B"/>
    <w:rPr>
      <w:sz w:val="18"/>
      <w:szCs w:val="18"/>
    </w:rPr>
  </w:style>
  <w:style w:type="character" w:customStyle="1" w:styleId="1Char">
    <w:name w:val="标题 1 Char"/>
    <w:basedOn w:val="a0"/>
    <w:link w:val="1"/>
    <w:uiPriority w:val="9"/>
    <w:rsid w:val="003E6F5B"/>
    <w:rPr>
      <w:rFonts w:ascii="宋体" w:eastAsia="宋体" w:hAnsi="宋体" w:cs="宋体"/>
      <w:b/>
      <w:bCs/>
      <w:kern w:val="36"/>
      <w:sz w:val="48"/>
      <w:szCs w:val="48"/>
    </w:rPr>
  </w:style>
  <w:style w:type="character" w:customStyle="1" w:styleId="2Char">
    <w:name w:val="标题 2 Char"/>
    <w:basedOn w:val="a0"/>
    <w:link w:val="2"/>
    <w:uiPriority w:val="9"/>
    <w:rsid w:val="003E6F5B"/>
    <w:rPr>
      <w:rFonts w:ascii="宋体" w:eastAsia="宋体" w:hAnsi="宋体" w:cs="宋体"/>
      <w:b/>
      <w:bCs/>
      <w:kern w:val="0"/>
      <w:sz w:val="36"/>
      <w:szCs w:val="36"/>
    </w:rPr>
  </w:style>
  <w:style w:type="character" w:customStyle="1" w:styleId="3Char">
    <w:name w:val="标题 3 Char"/>
    <w:basedOn w:val="a0"/>
    <w:link w:val="3"/>
    <w:uiPriority w:val="9"/>
    <w:rsid w:val="003E6F5B"/>
    <w:rPr>
      <w:rFonts w:ascii="宋体" w:eastAsia="宋体" w:hAnsi="宋体" w:cs="宋体"/>
      <w:b/>
      <w:bCs/>
      <w:kern w:val="0"/>
      <w:sz w:val="27"/>
      <w:szCs w:val="27"/>
    </w:rPr>
  </w:style>
  <w:style w:type="character" w:customStyle="1" w:styleId="title">
    <w:name w:val="title"/>
    <w:basedOn w:val="a0"/>
    <w:rsid w:val="003E6F5B"/>
  </w:style>
  <w:style w:type="character" w:customStyle="1" w:styleId="apple-converted-space">
    <w:name w:val="apple-converted-space"/>
    <w:basedOn w:val="a0"/>
    <w:rsid w:val="003E6F5B"/>
  </w:style>
  <w:style w:type="character" w:customStyle="1" w:styleId="opt">
    <w:name w:val="opt"/>
    <w:basedOn w:val="a0"/>
    <w:rsid w:val="003E6F5B"/>
  </w:style>
  <w:style w:type="character" w:styleId="a5">
    <w:name w:val="Hyperlink"/>
    <w:basedOn w:val="a0"/>
    <w:uiPriority w:val="99"/>
    <w:semiHidden/>
    <w:unhideWhenUsed/>
    <w:rsid w:val="003E6F5B"/>
    <w:rPr>
      <w:color w:val="0000FF"/>
      <w:u w:val="single"/>
    </w:rPr>
  </w:style>
  <w:style w:type="character" w:customStyle="1" w:styleId="icofont">
    <w:name w:val="icofont"/>
    <w:basedOn w:val="a0"/>
    <w:rsid w:val="003E6F5B"/>
  </w:style>
  <w:style w:type="paragraph" w:styleId="a6">
    <w:name w:val="Normal (Web)"/>
    <w:basedOn w:val="a"/>
    <w:uiPriority w:val="99"/>
    <w:semiHidden/>
    <w:unhideWhenUsed/>
    <w:rsid w:val="003E6F5B"/>
    <w:pPr>
      <w:widowControl/>
      <w:spacing w:before="100" w:beforeAutospacing="1" w:after="100" w:afterAutospacing="1"/>
      <w:jc w:val="left"/>
    </w:pPr>
    <w:rPr>
      <w:rFonts w:ascii="宋体" w:eastAsia="宋体" w:hAnsi="宋体" w:cs="宋体"/>
      <w:kern w:val="0"/>
      <w:sz w:val="24"/>
      <w:szCs w:val="24"/>
    </w:rPr>
  </w:style>
  <w:style w:type="paragraph" w:customStyle="1" w:styleId="cardlist-name">
    <w:name w:val="cardlist-name"/>
    <w:basedOn w:val="a"/>
    <w:rsid w:val="003E6F5B"/>
    <w:pPr>
      <w:widowControl/>
      <w:spacing w:before="100" w:beforeAutospacing="1" w:after="100" w:afterAutospacing="1"/>
      <w:jc w:val="left"/>
    </w:pPr>
    <w:rPr>
      <w:rFonts w:ascii="宋体" w:eastAsia="宋体" w:hAnsi="宋体" w:cs="宋体"/>
      <w:kern w:val="0"/>
      <w:sz w:val="24"/>
      <w:szCs w:val="24"/>
    </w:rPr>
  </w:style>
  <w:style w:type="paragraph" w:customStyle="1" w:styleId="cardlist-value">
    <w:name w:val="cardlist-value"/>
    <w:basedOn w:val="a"/>
    <w:rsid w:val="003E6F5B"/>
    <w:pPr>
      <w:widowControl/>
      <w:spacing w:before="100" w:beforeAutospacing="1" w:after="100" w:afterAutospacing="1"/>
      <w:jc w:val="left"/>
    </w:pPr>
    <w:rPr>
      <w:rFonts w:ascii="宋体" w:eastAsia="宋体" w:hAnsi="宋体" w:cs="宋体"/>
      <w:kern w:val="0"/>
      <w:sz w:val="24"/>
      <w:szCs w:val="24"/>
    </w:rPr>
  </w:style>
  <w:style w:type="character" w:styleId="a7">
    <w:name w:val="Emphasis"/>
    <w:basedOn w:val="a0"/>
    <w:uiPriority w:val="20"/>
    <w:qFormat/>
    <w:rsid w:val="003E6F5B"/>
    <w:rPr>
      <w:i/>
      <w:iCs/>
    </w:rPr>
  </w:style>
  <w:style w:type="character" w:styleId="a8">
    <w:name w:val="Strong"/>
    <w:basedOn w:val="a0"/>
    <w:uiPriority w:val="22"/>
    <w:qFormat/>
    <w:rsid w:val="003E6F5B"/>
    <w:rPr>
      <w:b/>
      <w:bCs/>
    </w:rPr>
  </w:style>
  <w:style w:type="paragraph" w:styleId="a9">
    <w:name w:val="Balloon Text"/>
    <w:basedOn w:val="a"/>
    <w:link w:val="Char1"/>
    <w:uiPriority w:val="99"/>
    <w:semiHidden/>
    <w:unhideWhenUsed/>
    <w:rsid w:val="003E6F5B"/>
    <w:rPr>
      <w:sz w:val="18"/>
      <w:szCs w:val="18"/>
    </w:rPr>
  </w:style>
  <w:style w:type="character" w:customStyle="1" w:styleId="Char1">
    <w:name w:val="批注框文本 Char"/>
    <w:basedOn w:val="a0"/>
    <w:link w:val="a9"/>
    <w:uiPriority w:val="99"/>
    <w:semiHidden/>
    <w:rsid w:val="003E6F5B"/>
    <w:rPr>
      <w:sz w:val="18"/>
      <w:szCs w:val="18"/>
    </w:rPr>
  </w:style>
</w:styles>
</file>

<file path=word/webSettings.xml><?xml version="1.0" encoding="utf-8"?>
<w:webSettings xmlns:r="http://schemas.openxmlformats.org/officeDocument/2006/relationships" xmlns:w="http://schemas.openxmlformats.org/wordprocessingml/2006/main">
  <w:divs>
    <w:div w:id="966085551">
      <w:bodyDiv w:val="1"/>
      <w:marLeft w:val="0"/>
      <w:marRight w:val="0"/>
      <w:marTop w:val="0"/>
      <w:marBottom w:val="0"/>
      <w:divBdr>
        <w:top w:val="none" w:sz="0" w:space="0" w:color="auto"/>
        <w:left w:val="none" w:sz="0" w:space="0" w:color="auto"/>
        <w:bottom w:val="none" w:sz="0" w:space="0" w:color="auto"/>
        <w:right w:val="none" w:sz="0" w:space="0" w:color="auto"/>
      </w:divBdr>
      <w:divsChild>
        <w:div w:id="712459433">
          <w:marLeft w:val="0"/>
          <w:marRight w:val="0"/>
          <w:marTop w:val="0"/>
          <w:marBottom w:val="0"/>
          <w:divBdr>
            <w:top w:val="none" w:sz="0" w:space="0" w:color="auto"/>
            <w:left w:val="none" w:sz="0" w:space="0" w:color="auto"/>
            <w:bottom w:val="none" w:sz="0" w:space="0" w:color="auto"/>
            <w:right w:val="none" w:sz="0" w:space="0" w:color="auto"/>
          </w:divBdr>
          <w:divsChild>
            <w:div w:id="1203322463">
              <w:marLeft w:val="0"/>
              <w:marRight w:val="0"/>
              <w:marTop w:val="150"/>
              <w:marBottom w:val="150"/>
              <w:divBdr>
                <w:top w:val="none" w:sz="0" w:space="0" w:color="auto"/>
                <w:left w:val="none" w:sz="0" w:space="0" w:color="auto"/>
                <w:bottom w:val="none" w:sz="0" w:space="0" w:color="auto"/>
                <w:right w:val="none" w:sz="0" w:space="0" w:color="auto"/>
              </w:divBdr>
              <w:divsChild>
                <w:div w:id="1004089236">
                  <w:marLeft w:val="0"/>
                  <w:marRight w:val="0"/>
                  <w:marTop w:val="0"/>
                  <w:marBottom w:val="0"/>
                  <w:divBdr>
                    <w:top w:val="none" w:sz="0" w:space="0" w:color="auto"/>
                    <w:left w:val="none" w:sz="0" w:space="0" w:color="auto"/>
                    <w:bottom w:val="none" w:sz="0" w:space="0" w:color="auto"/>
                    <w:right w:val="none" w:sz="0" w:space="0" w:color="auto"/>
                  </w:divBdr>
                  <w:divsChild>
                    <w:div w:id="207644534">
                      <w:marLeft w:val="0"/>
                      <w:marRight w:val="0"/>
                      <w:marTop w:val="0"/>
                      <w:marBottom w:val="0"/>
                      <w:divBdr>
                        <w:top w:val="none" w:sz="0" w:space="0" w:color="auto"/>
                        <w:left w:val="none" w:sz="0" w:space="0" w:color="auto"/>
                        <w:bottom w:val="none" w:sz="0" w:space="0" w:color="auto"/>
                        <w:right w:val="none" w:sz="0" w:space="0" w:color="auto"/>
                      </w:divBdr>
                      <w:divsChild>
                        <w:div w:id="49272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821809">
              <w:marLeft w:val="0"/>
              <w:marRight w:val="0"/>
              <w:marTop w:val="0"/>
              <w:marBottom w:val="0"/>
              <w:divBdr>
                <w:top w:val="none" w:sz="0" w:space="0" w:color="auto"/>
                <w:left w:val="none" w:sz="0" w:space="0" w:color="auto"/>
                <w:bottom w:val="none" w:sz="0" w:space="0" w:color="auto"/>
                <w:right w:val="none" w:sz="0" w:space="0" w:color="auto"/>
              </w:divBdr>
            </w:div>
          </w:divsChild>
        </w:div>
        <w:div w:id="1089617996">
          <w:marLeft w:val="450"/>
          <w:marRight w:val="450"/>
          <w:marTop w:val="375"/>
          <w:marBottom w:val="0"/>
          <w:divBdr>
            <w:top w:val="none" w:sz="0" w:space="0" w:color="auto"/>
            <w:left w:val="none" w:sz="0" w:space="0" w:color="auto"/>
            <w:bottom w:val="none" w:sz="0" w:space="0" w:color="auto"/>
            <w:right w:val="none" w:sz="0" w:space="0" w:color="auto"/>
          </w:divBdr>
          <w:divsChild>
            <w:div w:id="24185638">
              <w:marLeft w:val="0"/>
              <w:marRight w:val="0"/>
              <w:marTop w:val="150"/>
              <w:marBottom w:val="150"/>
              <w:divBdr>
                <w:top w:val="single" w:sz="6" w:space="0" w:color="E6E6E6"/>
                <w:left w:val="none" w:sz="0" w:space="0" w:color="auto"/>
                <w:bottom w:val="single" w:sz="6" w:space="0" w:color="E6E6E6"/>
                <w:right w:val="none" w:sz="0" w:space="0" w:color="auto"/>
              </w:divBdr>
              <w:divsChild>
                <w:div w:id="1345670141">
                  <w:marLeft w:val="0"/>
                  <w:marRight w:val="0"/>
                  <w:marTop w:val="0"/>
                  <w:marBottom w:val="0"/>
                  <w:divBdr>
                    <w:top w:val="none" w:sz="0" w:space="0" w:color="auto"/>
                    <w:left w:val="none" w:sz="0" w:space="0" w:color="auto"/>
                    <w:bottom w:val="none" w:sz="0" w:space="0" w:color="auto"/>
                    <w:right w:val="none" w:sz="0" w:space="0" w:color="auto"/>
                  </w:divBdr>
                </w:div>
                <w:div w:id="1051685534">
                  <w:marLeft w:val="0"/>
                  <w:marRight w:val="0"/>
                  <w:marTop w:val="0"/>
                  <w:marBottom w:val="0"/>
                  <w:divBdr>
                    <w:top w:val="none" w:sz="0" w:space="0" w:color="auto"/>
                    <w:left w:val="none" w:sz="0" w:space="0" w:color="auto"/>
                    <w:bottom w:val="none" w:sz="0" w:space="0" w:color="auto"/>
                    <w:right w:val="none" w:sz="0" w:space="0" w:color="auto"/>
                  </w:divBdr>
                </w:div>
                <w:div w:id="832263594">
                  <w:marLeft w:val="0"/>
                  <w:marRight w:val="0"/>
                  <w:marTop w:val="0"/>
                  <w:marBottom w:val="0"/>
                  <w:divBdr>
                    <w:top w:val="none" w:sz="0" w:space="0" w:color="auto"/>
                    <w:left w:val="none" w:sz="0" w:space="0" w:color="auto"/>
                    <w:bottom w:val="none" w:sz="0" w:space="0" w:color="auto"/>
                    <w:right w:val="none" w:sz="0" w:space="0" w:color="auto"/>
                  </w:divBdr>
                </w:div>
                <w:div w:id="1920213624">
                  <w:marLeft w:val="0"/>
                  <w:marRight w:val="0"/>
                  <w:marTop w:val="0"/>
                  <w:marBottom w:val="0"/>
                  <w:divBdr>
                    <w:top w:val="none" w:sz="0" w:space="0" w:color="auto"/>
                    <w:left w:val="none" w:sz="0" w:space="0" w:color="auto"/>
                    <w:bottom w:val="none" w:sz="0" w:space="0" w:color="auto"/>
                    <w:right w:val="none" w:sz="0" w:space="0" w:color="auto"/>
                  </w:divBdr>
                </w:div>
                <w:div w:id="1719233357">
                  <w:marLeft w:val="0"/>
                  <w:marRight w:val="0"/>
                  <w:marTop w:val="0"/>
                  <w:marBottom w:val="0"/>
                  <w:divBdr>
                    <w:top w:val="none" w:sz="0" w:space="0" w:color="auto"/>
                    <w:left w:val="none" w:sz="0" w:space="0" w:color="auto"/>
                    <w:bottom w:val="none" w:sz="0" w:space="0" w:color="auto"/>
                    <w:right w:val="none" w:sz="0" w:space="0" w:color="auto"/>
                  </w:divBdr>
                </w:div>
                <w:div w:id="429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411277">
          <w:marLeft w:val="0"/>
          <w:marRight w:val="0"/>
          <w:marTop w:val="0"/>
          <w:marBottom w:val="0"/>
          <w:divBdr>
            <w:top w:val="none" w:sz="0" w:space="0" w:color="auto"/>
            <w:left w:val="none" w:sz="0" w:space="0" w:color="auto"/>
            <w:bottom w:val="none" w:sz="0" w:space="0" w:color="auto"/>
            <w:right w:val="none" w:sz="0" w:space="0" w:color="auto"/>
          </w:divBdr>
          <w:divsChild>
            <w:div w:id="1785533383">
              <w:marLeft w:val="0"/>
              <w:marRight w:val="0"/>
              <w:marTop w:val="450"/>
              <w:marBottom w:val="450"/>
              <w:divBdr>
                <w:top w:val="none" w:sz="0" w:space="0" w:color="auto"/>
                <w:left w:val="none" w:sz="0" w:space="0" w:color="auto"/>
                <w:bottom w:val="none" w:sz="0" w:space="0" w:color="auto"/>
                <w:right w:val="none" w:sz="0" w:space="0" w:color="auto"/>
              </w:divBdr>
              <w:divsChild>
                <w:div w:id="882710455">
                  <w:marLeft w:val="0"/>
                  <w:marRight w:val="0"/>
                  <w:marTop w:val="0"/>
                  <w:marBottom w:val="0"/>
                  <w:divBdr>
                    <w:top w:val="none" w:sz="0" w:space="0" w:color="auto"/>
                    <w:left w:val="none" w:sz="0" w:space="0" w:color="auto"/>
                    <w:bottom w:val="none" w:sz="0" w:space="0" w:color="auto"/>
                    <w:right w:val="none" w:sz="0" w:space="0" w:color="auto"/>
                  </w:divBdr>
                </w:div>
                <w:div w:id="1141265569">
                  <w:marLeft w:val="0"/>
                  <w:marRight w:val="0"/>
                  <w:marTop w:val="0"/>
                  <w:marBottom w:val="0"/>
                  <w:divBdr>
                    <w:top w:val="none" w:sz="0" w:space="0" w:color="auto"/>
                    <w:left w:val="none" w:sz="0" w:space="0" w:color="auto"/>
                    <w:bottom w:val="none" w:sz="0" w:space="0" w:color="auto"/>
                    <w:right w:val="none" w:sz="0" w:space="0" w:color="auto"/>
                  </w:divBdr>
                </w:div>
                <w:div w:id="1129471506">
                  <w:marLeft w:val="0"/>
                  <w:marRight w:val="0"/>
                  <w:marTop w:val="0"/>
                  <w:marBottom w:val="0"/>
                  <w:divBdr>
                    <w:top w:val="none" w:sz="0" w:space="0" w:color="auto"/>
                    <w:left w:val="none" w:sz="0" w:space="0" w:color="auto"/>
                    <w:bottom w:val="none" w:sz="0" w:space="0" w:color="auto"/>
                    <w:right w:val="none" w:sz="0" w:space="0" w:color="auto"/>
                  </w:divBdr>
                </w:div>
                <w:div w:id="1896968399">
                  <w:marLeft w:val="0"/>
                  <w:marRight w:val="0"/>
                  <w:marTop w:val="0"/>
                  <w:marBottom w:val="0"/>
                  <w:divBdr>
                    <w:top w:val="none" w:sz="0" w:space="0" w:color="auto"/>
                    <w:left w:val="none" w:sz="0" w:space="0" w:color="auto"/>
                    <w:bottom w:val="none" w:sz="0" w:space="0" w:color="auto"/>
                    <w:right w:val="none" w:sz="0" w:space="0" w:color="auto"/>
                  </w:divBdr>
                </w:div>
                <w:div w:id="1510560971">
                  <w:marLeft w:val="0"/>
                  <w:marRight w:val="0"/>
                  <w:marTop w:val="0"/>
                  <w:marBottom w:val="0"/>
                  <w:divBdr>
                    <w:top w:val="none" w:sz="0" w:space="0" w:color="auto"/>
                    <w:left w:val="none" w:sz="0" w:space="0" w:color="auto"/>
                    <w:bottom w:val="none" w:sz="0" w:space="0" w:color="auto"/>
                    <w:right w:val="none" w:sz="0" w:space="0" w:color="auto"/>
                  </w:divBdr>
                </w:div>
                <w:div w:id="119417153">
                  <w:marLeft w:val="0"/>
                  <w:marRight w:val="0"/>
                  <w:marTop w:val="0"/>
                  <w:marBottom w:val="0"/>
                  <w:divBdr>
                    <w:top w:val="none" w:sz="0" w:space="0" w:color="auto"/>
                    <w:left w:val="none" w:sz="0" w:space="0" w:color="auto"/>
                    <w:bottom w:val="none" w:sz="0" w:space="0" w:color="auto"/>
                    <w:right w:val="none" w:sz="0" w:space="0" w:color="auto"/>
                  </w:divBdr>
                </w:div>
                <w:div w:id="66887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67970">
          <w:marLeft w:val="0"/>
          <w:marRight w:val="0"/>
          <w:marTop w:val="0"/>
          <w:marBottom w:val="225"/>
          <w:divBdr>
            <w:top w:val="none" w:sz="0" w:space="0" w:color="auto"/>
            <w:left w:val="none" w:sz="0" w:space="0" w:color="auto"/>
            <w:bottom w:val="none" w:sz="0" w:space="0" w:color="auto"/>
            <w:right w:val="none" w:sz="0" w:space="0" w:color="auto"/>
          </w:divBdr>
          <w:divsChild>
            <w:div w:id="1865559380">
              <w:marLeft w:val="0"/>
              <w:marRight w:val="0"/>
              <w:marTop w:val="0"/>
              <w:marBottom w:val="0"/>
              <w:divBdr>
                <w:top w:val="none" w:sz="0" w:space="0" w:color="auto"/>
                <w:left w:val="none" w:sz="0" w:space="0" w:color="auto"/>
                <w:bottom w:val="none" w:sz="0" w:space="0" w:color="auto"/>
                <w:right w:val="none" w:sz="0" w:space="0" w:color="auto"/>
              </w:divBdr>
              <w:divsChild>
                <w:div w:id="2123189055">
                  <w:marLeft w:val="0"/>
                  <w:marRight w:val="0"/>
                  <w:marTop w:val="0"/>
                  <w:marBottom w:val="0"/>
                  <w:divBdr>
                    <w:top w:val="none" w:sz="0" w:space="0" w:color="auto"/>
                    <w:left w:val="none" w:sz="0" w:space="0" w:color="auto"/>
                    <w:bottom w:val="none" w:sz="0" w:space="0" w:color="auto"/>
                    <w:right w:val="none" w:sz="0" w:space="0" w:color="auto"/>
                  </w:divBdr>
                  <w:divsChild>
                    <w:div w:id="1097869925">
                      <w:marLeft w:val="0"/>
                      <w:marRight w:val="0"/>
                      <w:marTop w:val="0"/>
                      <w:marBottom w:val="0"/>
                      <w:divBdr>
                        <w:top w:val="none" w:sz="0" w:space="0" w:color="auto"/>
                        <w:left w:val="none" w:sz="0" w:space="0" w:color="auto"/>
                        <w:bottom w:val="none" w:sz="0" w:space="0" w:color="auto"/>
                        <w:right w:val="none" w:sz="0" w:space="0" w:color="auto"/>
                      </w:divBdr>
                    </w:div>
                  </w:divsChild>
                </w:div>
                <w:div w:id="684091673">
                  <w:marLeft w:val="0"/>
                  <w:marRight w:val="0"/>
                  <w:marTop w:val="0"/>
                  <w:marBottom w:val="0"/>
                  <w:divBdr>
                    <w:top w:val="none" w:sz="0" w:space="0" w:color="auto"/>
                    <w:left w:val="none" w:sz="0" w:space="0" w:color="auto"/>
                    <w:bottom w:val="none" w:sz="0" w:space="0" w:color="auto"/>
                    <w:right w:val="none" w:sz="0" w:space="0" w:color="auto"/>
                  </w:divBdr>
                  <w:divsChild>
                    <w:div w:id="1021277603">
                      <w:marLeft w:val="0"/>
                      <w:marRight w:val="0"/>
                      <w:marTop w:val="0"/>
                      <w:marBottom w:val="0"/>
                      <w:divBdr>
                        <w:top w:val="none" w:sz="0" w:space="0" w:color="auto"/>
                        <w:left w:val="none" w:sz="0" w:space="0" w:color="auto"/>
                        <w:bottom w:val="none" w:sz="0" w:space="0" w:color="auto"/>
                        <w:right w:val="none" w:sz="0" w:space="0" w:color="auto"/>
                      </w:divBdr>
                    </w:div>
                  </w:divsChild>
                </w:div>
                <w:div w:id="1788694443">
                  <w:marLeft w:val="0"/>
                  <w:marRight w:val="0"/>
                  <w:marTop w:val="0"/>
                  <w:marBottom w:val="0"/>
                  <w:divBdr>
                    <w:top w:val="none" w:sz="0" w:space="0" w:color="auto"/>
                    <w:left w:val="none" w:sz="0" w:space="0" w:color="auto"/>
                    <w:bottom w:val="none" w:sz="0" w:space="0" w:color="auto"/>
                    <w:right w:val="none" w:sz="0" w:space="0" w:color="auto"/>
                  </w:divBdr>
                  <w:divsChild>
                    <w:div w:id="506602512">
                      <w:marLeft w:val="0"/>
                      <w:marRight w:val="0"/>
                      <w:marTop w:val="0"/>
                      <w:marBottom w:val="0"/>
                      <w:divBdr>
                        <w:top w:val="none" w:sz="0" w:space="0" w:color="auto"/>
                        <w:left w:val="none" w:sz="0" w:space="0" w:color="auto"/>
                        <w:bottom w:val="none" w:sz="0" w:space="0" w:color="auto"/>
                        <w:right w:val="none" w:sz="0" w:space="0" w:color="auto"/>
                      </w:divBdr>
                    </w:div>
                    <w:div w:id="488593846">
                      <w:marLeft w:val="0"/>
                      <w:marRight w:val="0"/>
                      <w:marTop w:val="0"/>
                      <w:marBottom w:val="0"/>
                      <w:divBdr>
                        <w:top w:val="none" w:sz="0" w:space="0" w:color="auto"/>
                        <w:left w:val="none" w:sz="0" w:space="0" w:color="auto"/>
                        <w:bottom w:val="none" w:sz="0" w:space="0" w:color="auto"/>
                        <w:right w:val="none" w:sz="0" w:space="0" w:color="auto"/>
                      </w:divBdr>
                    </w:div>
                    <w:div w:id="1067068732">
                      <w:marLeft w:val="0"/>
                      <w:marRight w:val="0"/>
                      <w:marTop w:val="0"/>
                      <w:marBottom w:val="0"/>
                      <w:divBdr>
                        <w:top w:val="none" w:sz="0" w:space="0" w:color="auto"/>
                        <w:left w:val="none" w:sz="0" w:space="0" w:color="auto"/>
                        <w:bottom w:val="none" w:sz="0" w:space="0" w:color="auto"/>
                        <w:right w:val="none" w:sz="0" w:space="0" w:color="auto"/>
                      </w:divBdr>
                    </w:div>
                    <w:div w:id="1899511125">
                      <w:marLeft w:val="0"/>
                      <w:marRight w:val="0"/>
                      <w:marTop w:val="0"/>
                      <w:marBottom w:val="0"/>
                      <w:divBdr>
                        <w:top w:val="none" w:sz="0" w:space="0" w:color="auto"/>
                        <w:left w:val="none" w:sz="0" w:space="0" w:color="auto"/>
                        <w:bottom w:val="none" w:sz="0" w:space="0" w:color="auto"/>
                        <w:right w:val="none" w:sz="0" w:space="0" w:color="auto"/>
                      </w:divBdr>
                    </w:div>
                    <w:div w:id="2112429533">
                      <w:marLeft w:val="0"/>
                      <w:marRight w:val="0"/>
                      <w:marTop w:val="0"/>
                      <w:marBottom w:val="0"/>
                      <w:divBdr>
                        <w:top w:val="none" w:sz="0" w:space="0" w:color="auto"/>
                        <w:left w:val="none" w:sz="0" w:space="0" w:color="auto"/>
                        <w:bottom w:val="none" w:sz="0" w:space="0" w:color="auto"/>
                        <w:right w:val="none" w:sz="0" w:space="0" w:color="auto"/>
                      </w:divBdr>
                    </w:div>
                    <w:div w:id="1071123149">
                      <w:marLeft w:val="0"/>
                      <w:marRight w:val="0"/>
                      <w:marTop w:val="0"/>
                      <w:marBottom w:val="0"/>
                      <w:divBdr>
                        <w:top w:val="none" w:sz="0" w:space="0" w:color="auto"/>
                        <w:left w:val="none" w:sz="0" w:space="0" w:color="auto"/>
                        <w:bottom w:val="none" w:sz="0" w:space="0" w:color="auto"/>
                        <w:right w:val="none" w:sz="0" w:space="0" w:color="auto"/>
                      </w:divBdr>
                    </w:div>
                  </w:divsChild>
                </w:div>
                <w:div w:id="1205630355">
                  <w:marLeft w:val="0"/>
                  <w:marRight w:val="0"/>
                  <w:marTop w:val="0"/>
                  <w:marBottom w:val="0"/>
                  <w:divBdr>
                    <w:top w:val="none" w:sz="0" w:space="0" w:color="auto"/>
                    <w:left w:val="none" w:sz="0" w:space="0" w:color="auto"/>
                    <w:bottom w:val="none" w:sz="0" w:space="0" w:color="auto"/>
                    <w:right w:val="none" w:sz="0" w:space="0" w:color="auto"/>
                  </w:divBdr>
                  <w:divsChild>
                    <w:div w:id="1917133822">
                      <w:marLeft w:val="0"/>
                      <w:marRight w:val="0"/>
                      <w:marTop w:val="0"/>
                      <w:marBottom w:val="0"/>
                      <w:divBdr>
                        <w:top w:val="none" w:sz="0" w:space="0" w:color="auto"/>
                        <w:left w:val="none" w:sz="0" w:space="0" w:color="auto"/>
                        <w:bottom w:val="none" w:sz="0" w:space="0" w:color="auto"/>
                        <w:right w:val="none" w:sz="0" w:space="0" w:color="auto"/>
                      </w:divBdr>
                    </w:div>
                  </w:divsChild>
                </w:div>
                <w:div w:id="1589654026">
                  <w:marLeft w:val="0"/>
                  <w:marRight w:val="0"/>
                  <w:marTop w:val="0"/>
                  <w:marBottom w:val="0"/>
                  <w:divBdr>
                    <w:top w:val="none" w:sz="0" w:space="0" w:color="auto"/>
                    <w:left w:val="none" w:sz="0" w:space="0" w:color="auto"/>
                    <w:bottom w:val="none" w:sz="0" w:space="0" w:color="auto"/>
                    <w:right w:val="none" w:sz="0" w:space="0" w:color="auto"/>
                  </w:divBdr>
                  <w:divsChild>
                    <w:div w:id="703747701">
                      <w:marLeft w:val="0"/>
                      <w:marRight w:val="0"/>
                      <w:marTop w:val="0"/>
                      <w:marBottom w:val="0"/>
                      <w:divBdr>
                        <w:top w:val="none" w:sz="0" w:space="0" w:color="auto"/>
                        <w:left w:val="none" w:sz="0" w:space="0" w:color="auto"/>
                        <w:bottom w:val="none" w:sz="0" w:space="0" w:color="auto"/>
                        <w:right w:val="none" w:sz="0" w:space="0" w:color="auto"/>
                      </w:divBdr>
                    </w:div>
                  </w:divsChild>
                </w:div>
                <w:div w:id="41944938">
                  <w:marLeft w:val="0"/>
                  <w:marRight w:val="0"/>
                  <w:marTop w:val="0"/>
                  <w:marBottom w:val="0"/>
                  <w:divBdr>
                    <w:top w:val="none" w:sz="0" w:space="0" w:color="auto"/>
                    <w:left w:val="none" w:sz="0" w:space="0" w:color="auto"/>
                    <w:bottom w:val="none" w:sz="0" w:space="0" w:color="auto"/>
                    <w:right w:val="none" w:sz="0" w:space="0" w:color="auto"/>
                  </w:divBdr>
                  <w:divsChild>
                    <w:div w:id="1028216635">
                      <w:marLeft w:val="0"/>
                      <w:marRight w:val="0"/>
                      <w:marTop w:val="0"/>
                      <w:marBottom w:val="0"/>
                      <w:divBdr>
                        <w:top w:val="none" w:sz="0" w:space="0" w:color="auto"/>
                        <w:left w:val="none" w:sz="0" w:space="0" w:color="auto"/>
                        <w:bottom w:val="none" w:sz="0" w:space="0" w:color="auto"/>
                        <w:right w:val="none" w:sz="0" w:space="0" w:color="auto"/>
                      </w:divBdr>
                    </w:div>
                  </w:divsChild>
                </w:div>
                <w:div w:id="655300452">
                  <w:marLeft w:val="0"/>
                  <w:marRight w:val="0"/>
                  <w:marTop w:val="0"/>
                  <w:marBottom w:val="0"/>
                  <w:divBdr>
                    <w:top w:val="none" w:sz="0" w:space="0" w:color="auto"/>
                    <w:left w:val="none" w:sz="0" w:space="0" w:color="auto"/>
                    <w:bottom w:val="none" w:sz="0" w:space="0" w:color="auto"/>
                    <w:right w:val="none" w:sz="0" w:space="0" w:color="auto"/>
                  </w:divBdr>
                  <w:divsChild>
                    <w:div w:id="1848862473">
                      <w:marLeft w:val="0"/>
                      <w:marRight w:val="0"/>
                      <w:marTop w:val="0"/>
                      <w:marBottom w:val="0"/>
                      <w:divBdr>
                        <w:top w:val="none" w:sz="0" w:space="0" w:color="auto"/>
                        <w:left w:val="none" w:sz="0" w:space="0" w:color="auto"/>
                        <w:bottom w:val="none" w:sz="0" w:space="0" w:color="auto"/>
                        <w:right w:val="none" w:sz="0" w:space="0" w:color="auto"/>
                      </w:divBdr>
                    </w:div>
                    <w:div w:id="1997489368">
                      <w:marLeft w:val="0"/>
                      <w:marRight w:val="0"/>
                      <w:marTop w:val="0"/>
                      <w:marBottom w:val="0"/>
                      <w:divBdr>
                        <w:top w:val="none" w:sz="0" w:space="0" w:color="auto"/>
                        <w:left w:val="none" w:sz="0" w:space="0" w:color="auto"/>
                        <w:bottom w:val="none" w:sz="0" w:space="0" w:color="auto"/>
                        <w:right w:val="none" w:sz="0" w:space="0" w:color="auto"/>
                      </w:divBdr>
                    </w:div>
                    <w:div w:id="673145323">
                      <w:marLeft w:val="0"/>
                      <w:marRight w:val="0"/>
                      <w:marTop w:val="0"/>
                      <w:marBottom w:val="0"/>
                      <w:divBdr>
                        <w:top w:val="none" w:sz="0" w:space="0" w:color="auto"/>
                        <w:left w:val="none" w:sz="0" w:space="0" w:color="auto"/>
                        <w:bottom w:val="none" w:sz="0" w:space="0" w:color="auto"/>
                        <w:right w:val="none" w:sz="0" w:space="0" w:color="auto"/>
                      </w:divBdr>
                    </w:div>
                    <w:div w:id="12127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so.com/doc/5611152-5823762.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aike.so.com/doc/5969014-6181971.html"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0.qhimg.com/t012708b472099fe059.jp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aike.so.com/doc/5611152-5823762.html" TargetMode="External"/><Relationship Id="rId4" Type="http://schemas.openxmlformats.org/officeDocument/2006/relationships/webSettings" Target="webSettings.xml"/><Relationship Id="rId9" Type="http://schemas.openxmlformats.org/officeDocument/2006/relationships/hyperlink" Target="http://baike.so.com/doc/5347819-5583266.html"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1483</Words>
  <Characters>8457</Characters>
  <Application>Microsoft Office Word</Application>
  <DocSecurity>0</DocSecurity>
  <Lines>70</Lines>
  <Paragraphs>19</Paragraphs>
  <ScaleCrop>false</ScaleCrop>
  <Company>User</Company>
  <LinksUpToDate>false</LinksUpToDate>
  <CharactersWithSpaces>9921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5</cp:revision>
  <dcterms:created xsi:type="dcterms:W3CDTF">2016-03-22T01:13:00Z</dcterms:created>
  <dcterms:modified xsi:type="dcterms:W3CDTF">2016-03-24T05:02:00Z</dcterms:modified>
</cp:coreProperties>
</file>